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A5" w:rsidRPr="000708A5" w:rsidRDefault="000708A5">
      <w:pPr>
        <w:rPr>
          <w:rFonts w:cstheme="minorHAnsi"/>
          <w:b/>
        </w:rPr>
      </w:pPr>
      <w:r w:rsidRPr="000708A5">
        <w:rPr>
          <w:rFonts w:cstheme="minorHAnsi"/>
          <w:b/>
          <w:noProof/>
          <w:lang w:eastAsia="cs-CZ"/>
        </w:rPr>
        <w:drawing>
          <wp:inline distT="0" distB="0" distL="0" distR="0" wp14:anchorId="324441F3" wp14:editId="7FA2E65C">
            <wp:extent cx="1431985" cy="1431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G 5 cerne.bmp"/>
                    <pic:cNvPicPr/>
                  </pic:nvPicPr>
                  <pic:blipFill>
                    <a:blip r:embed="rId6">
                      <a:extLst>
                        <a:ext uri="{28A0092B-C50C-407E-A947-70E740481C1C}">
                          <a14:useLocalDpi xmlns:a14="http://schemas.microsoft.com/office/drawing/2010/main" val="0"/>
                        </a:ext>
                      </a:extLst>
                    </a:blip>
                    <a:stretch>
                      <a:fillRect/>
                    </a:stretch>
                  </pic:blipFill>
                  <pic:spPr>
                    <a:xfrm>
                      <a:off x="0" y="0"/>
                      <a:ext cx="1433066" cy="1433066"/>
                    </a:xfrm>
                    <a:prstGeom prst="rect">
                      <a:avLst/>
                    </a:prstGeom>
                  </pic:spPr>
                </pic:pic>
              </a:graphicData>
            </a:graphic>
          </wp:inline>
        </w:drawing>
      </w:r>
    </w:p>
    <w:p w:rsidR="000708A5" w:rsidRDefault="000708A5">
      <w:pPr>
        <w:rPr>
          <w:rFonts w:cstheme="minorHAnsi"/>
          <w:b/>
          <w:u w:val="single"/>
        </w:rPr>
      </w:pPr>
    </w:p>
    <w:p w:rsidR="005D2C6D" w:rsidRPr="007E4A41" w:rsidRDefault="005D2C6D" w:rsidP="005D2C6D">
      <w:pPr>
        <w:spacing w:after="0" w:line="240" w:lineRule="auto"/>
        <w:rPr>
          <w:rFonts w:cs="Calibri"/>
          <w:b/>
          <w:highlight w:val="cyan"/>
          <w:lang w:val="sk-SK"/>
        </w:rPr>
      </w:pPr>
      <w:r>
        <w:rPr>
          <w:rFonts w:cs="Calibri"/>
          <w:b/>
          <w:highlight w:val="cyan"/>
          <w:lang w:val="sk-SK"/>
        </w:rPr>
        <w:t>VITRÍNA A SOK</w:t>
      </w:r>
      <w:r w:rsidRPr="007E4A41">
        <w:rPr>
          <w:rFonts w:cs="Calibri"/>
          <w:b/>
          <w:highlight w:val="cyan"/>
          <w:lang w:val="sk-SK"/>
        </w:rPr>
        <w:t xml:space="preserve">L </w:t>
      </w:r>
    </w:p>
    <w:p w:rsidR="005D2C6D" w:rsidRPr="008E618E" w:rsidRDefault="005D2C6D" w:rsidP="005D2C6D">
      <w:pPr>
        <w:spacing w:after="0" w:line="240" w:lineRule="auto"/>
        <w:rPr>
          <w:rFonts w:cs="Calibri"/>
          <w:b/>
          <w:lang w:val="sk-SK"/>
        </w:rPr>
      </w:pPr>
      <w:r w:rsidRPr="00AB0B9F">
        <w:rPr>
          <w:rFonts w:cs="Calibri"/>
          <w:b/>
          <w:highlight w:val="cyan"/>
          <w:lang w:val="sk-SK"/>
        </w:rPr>
        <w:t>ARCHITEKTURA V MUZEU UMĚNÍ</w:t>
      </w:r>
    </w:p>
    <w:p w:rsidR="005D2C6D" w:rsidRDefault="005D2C6D" w:rsidP="00ED1AD3">
      <w:pPr>
        <w:rPr>
          <w:rFonts w:cstheme="minorHAnsi"/>
          <w:b/>
        </w:rPr>
      </w:pPr>
    </w:p>
    <w:p w:rsidR="005D2C6D" w:rsidRDefault="00ED1AD3" w:rsidP="00ED1AD3">
      <w:pPr>
        <w:rPr>
          <w:rFonts w:cstheme="minorHAnsi"/>
          <w:b/>
        </w:rPr>
      </w:pPr>
      <w:r w:rsidRPr="00ED1AD3">
        <w:rPr>
          <w:rFonts w:cstheme="minorHAnsi"/>
          <w:b/>
        </w:rPr>
        <w:t>20. říjen 2014: Uměleckoprůmyslové muzeum Moravské galerie v</w:t>
      </w:r>
      <w:r w:rsidR="005D2C6D">
        <w:rPr>
          <w:rFonts w:cstheme="minorHAnsi"/>
          <w:b/>
        </w:rPr>
        <w:t> </w:t>
      </w:r>
      <w:r w:rsidRPr="00ED1AD3">
        <w:rPr>
          <w:rFonts w:cstheme="minorHAnsi"/>
          <w:b/>
        </w:rPr>
        <w:t>Brně</w:t>
      </w:r>
    </w:p>
    <w:p w:rsidR="005D2C6D" w:rsidRDefault="00ED1AD3" w:rsidP="005D2C6D">
      <w:pPr>
        <w:rPr>
          <w:rFonts w:cstheme="minorHAnsi"/>
          <w:b/>
        </w:rPr>
      </w:pPr>
      <w:r w:rsidRPr="00ED1AD3">
        <w:rPr>
          <w:rFonts w:cstheme="minorHAnsi"/>
          <w:b/>
        </w:rPr>
        <w:t xml:space="preserve">21. říjen 2014: </w:t>
      </w:r>
      <w:proofErr w:type="spellStart"/>
      <w:r w:rsidRPr="00ED1AD3">
        <w:rPr>
          <w:rFonts w:cstheme="minorHAnsi"/>
          <w:b/>
        </w:rPr>
        <w:t>Esterházyho</w:t>
      </w:r>
      <w:proofErr w:type="spellEnd"/>
      <w:r w:rsidRPr="00ED1AD3">
        <w:rPr>
          <w:rFonts w:cstheme="minorHAnsi"/>
          <w:b/>
        </w:rPr>
        <w:t xml:space="preserve"> palác Slovenské národní galerie v</w:t>
      </w:r>
      <w:r w:rsidR="005D2C6D">
        <w:rPr>
          <w:rFonts w:cstheme="minorHAnsi"/>
          <w:b/>
        </w:rPr>
        <w:t> </w:t>
      </w:r>
      <w:r w:rsidRPr="00ED1AD3">
        <w:rPr>
          <w:rFonts w:cstheme="minorHAnsi"/>
          <w:b/>
        </w:rPr>
        <w:t>Bratislavě</w:t>
      </w:r>
    </w:p>
    <w:p w:rsidR="00ED1AD3" w:rsidRPr="005D2C6D" w:rsidRDefault="00ED1AD3" w:rsidP="005D2C6D">
      <w:pPr>
        <w:rPr>
          <w:rFonts w:cstheme="minorHAnsi"/>
          <w:b/>
        </w:rPr>
      </w:pPr>
      <w:r w:rsidRPr="00ED1AD3">
        <w:rPr>
          <w:rFonts w:cstheme="minorHAnsi"/>
        </w:rPr>
        <w:t xml:space="preserve">Veřejně přístupné kolokvium na téma architektura v muzeu umění vychází z vnitřní potřeby obou zainteresovaných institucí, které stojí na prahu změn týkajících se prezentace svých sbírek. Zatímco Moravská galerie nyní pracuje na koncepcích expozice českého umění 2. poloviny 20. století, Slovenská národní galerie již na počátku roku 2014 zpřístupnila svou „nestálou“ a experimentální </w:t>
      </w:r>
      <w:r w:rsidRPr="005D2C6D">
        <w:rPr>
          <w:rFonts w:cstheme="minorHAnsi"/>
        </w:rPr>
        <w:t xml:space="preserve">expozici ze sbírky starého umění v bratislavském </w:t>
      </w:r>
      <w:proofErr w:type="spellStart"/>
      <w:r w:rsidRPr="005D2C6D">
        <w:rPr>
          <w:rFonts w:cstheme="minorHAnsi"/>
        </w:rPr>
        <w:t>Esterházyho</w:t>
      </w:r>
      <w:proofErr w:type="spellEnd"/>
      <w:r w:rsidRPr="005D2C6D">
        <w:rPr>
          <w:rFonts w:cstheme="minorHAnsi"/>
        </w:rPr>
        <w:t xml:space="preserve"> paláci.</w:t>
      </w:r>
    </w:p>
    <w:p w:rsidR="00ED1AD3" w:rsidRPr="005D2C6D" w:rsidRDefault="00ED1AD3" w:rsidP="00ED1AD3">
      <w:pPr>
        <w:rPr>
          <w:rFonts w:cstheme="minorHAnsi"/>
        </w:rPr>
      </w:pPr>
      <w:r w:rsidRPr="005D2C6D">
        <w:rPr>
          <w:rFonts w:cstheme="minorHAnsi"/>
        </w:rPr>
        <w:t>V České republice se doposud konalo mnoho kolokvií na téma stálých expozic, kde byly na programu především otázky, zda je vůbec tvořit a na jak dlouho. Cílem plánovaného kolokvia, jehož se účastní mnozí přední architekti i kurátoři z ČR i SR, je toto téma pojmout úžeji. Právě architektonické řešení výstav (krátkodobých i stálých expozic) významně ovlivňuje způsob vnímání uměleckých děl, stejně jako kurátorský koncept.</w:t>
      </w:r>
    </w:p>
    <w:p w:rsidR="005D2C6D" w:rsidRPr="005D2C6D" w:rsidRDefault="005D2C6D" w:rsidP="005D2C6D">
      <w:pPr>
        <w:pStyle w:val="Default"/>
        <w:spacing w:line="276" w:lineRule="auto"/>
        <w:rPr>
          <w:rFonts w:cs="Times New Roman"/>
          <w:color w:val="auto"/>
          <w:sz w:val="22"/>
          <w:szCs w:val="22"/>
        </w:rPr>
      </w:pPr>
      <w:proofErr w:type="spellStart"/>
      <w:r w:rsidRPr="005D2C6D">
        <w:rPr>
          <w:rFonts w:cs="Times New Roman"/>
          <w:color w:val="auto"/>
          <w:sz w:val="22"/>
          <w:szCs w:val="22"/>
        </w:rPr>
        <w:t>Některé</w:t>
      </w:r>
      <w:proofErr w:type="spellEnd"/>
      <w:r w:rsidRPr="005D2C6D">
        <w:rPr>
          <w:rFonts w:cs="Times New Roman"/>
          <w:color w:val="auto"/>
          <w:sz w:val="22"/>
          <w:szCs w:val="22"/>
        </w:rPr>
        <w:t xml:space="preserve"> z </w:t>
      </w:r>
      <w:proofErr w:type="spellStart"/>
      <w:r w:rsidRPr="005D2C6D">
        <w:rPr>
          <w:rFonts w:cs="Times New Roman"/>
          <w:color w:val="auto"/>
          <w:sz w:val="22"/>
          <w:szCs w:val="22"/>
        </w:rPr>
        <w:t>okruhů</w:t>
      </w:r>
      <w:proofErr w:type="spellEnd"/>
      <w:r w:rsidRPr="005D2C6D">
        <w:rPr>
          <w:rFonts w:cs="Times New Roman"/>
          <w:color w:val="auto"/>
          <w:sz w:val="22"/>
          <w:szCs w:val="22"/>
        </w:rPr>
        <w:t xml:space="preserve"> </w:t>
      </w:r>
      <w:proofErr w:type="spellStart"/>
      <w:r w:rsidRPr="005D2C6D">
        <w:rPr>
          <w:rFonts w:cs="Times New Roman"/>
          <w:color w:val="auto"/>
          <w:sz w:val="22"/>
          <w:szCs w:val="22"/>
        </w:rPr>
        <w:t>otázek</w:t>
      </w:r>
      <w:proofErr w:type="spellEnd"/>
      <w:r w:rsidRPr="005D2C6D">
        <w:rPr>
          <w:rFonts w:cs="Times New Roman"/>
          <w:color w:val="auto"/>
          <w:sz w:val="22"/>
          <w:szCs w:val="22"/>
        </w:rPr>
        <w:t>:</w:t>
      </w:r>
    </w:p>
    <w:p w:rsidR="005D2C6D" w:rsidRPr="005D2C6D" w:rsidRDefault="005D2C6D" w:rsidP="005D2C6D">
      <w:pPr>
        <w:pStyle w:val="Default"/>
        <w:numPr>
          <w:ilvl w:val="0"/>
          <w:numId w:val="1"/>
        </w:numPr>
        <w:spacing w:line="276" w:lineRule="auto"/>
        <w:rPr>
          <w:rFonts w:cs="Times New Roman"/>
          <w:color w:val="auto"/>
          <w:sz w:val="22"/>
          <w:szCs w:val="22"/>
        </w:rPr>
      </w:pPr>
      <w:proofErr w:type="spellStart"/>
      <w:r w:rsidRPr="005D2C6D">
        <w:rPr>
          <w:sz w:val="22"/>
          <w:szCs w:val="22"/>
        </w:rPr>
        <w:t>Dekor</w:t>
      </w:r>
      <w:proofErr w:type="spellEnd"/>
      <w:r w:rsidRPr="005D2C6D">
        <w:rPr>
          <w:sz w:val="22"/>
          <w:szCs w:val="22"/>
        </w:rPr>
        <w:t xml:space="preserve">? Médium? </w:t>
      </w:r>
      <w:proofErr w:type="spellStart"/>
      <w:r w:rsidRPr="005D2C6D">
        <w:rPr>
          <w:sz w:val="22"/>
          <w:szCs w:val="22"/>
        </w:rPr>
        <w:t>Autonomní</w:t>
      </w:r>
      <w:proofErr w:type="spellEnd"/>
      <w:r w:rsidRPr="005D2C6D">
        <w:rPr>
          <w:sz w:val="22"/>
          <w:szCs w:val="22"/>
        </w:rPr>
        <w:t xml:space="preserve"> artefakt? Podstata a </w:t>
      </w:r>
      <w:proofErr w:type="spellStart"/>
      <w:r w:rsidRPr="005D2C6D">
        <w:rPr>
          <w:sz w:val="22"/>
          <w:szCs w:val="22"/>
        </w:rPr>
        <w:t>funkce</w:t>
      </w:r>
      <w:proofErr w:type="spellEnd"/>
      <w:r w:rsidRPr="005D2C6D">
        <w:rPr>
          <w:sz w:val="22"/>
          <w:szCs w:val="22"/>
        </w:rPr>
        <w:t xml:space="preserve"> výstavní </w:t>
      </w:r>
      <w:proofErr w:type="spellStart"/>
      <w:r w:rsidRPr="005D2C6D">
        <w:rPr>
          <w:sz w:val="22"/>
          <w:szCs w:val="22"/>
        </w:rPr>
        <w:t>architektury</w:t>
      </w:r>
      <w:proofErr w:type="spellEnd"/>
      <w:r w:rsidRPr="005D2C6D">
        <w:rPr>
          <w:sz w:val="22"/>
          <w:szCs w:val="22"/>
        </w:rPr>
        <w:t>.</w:t>
      </w:r>
    </w:p>
    <w:p w:rsidR="005D2C6D" w:rsidRPr="005D2C6D" w:rsidRDefault="005D2C6D" w:rsidP="005D2C6D">
      <w:pPr>
        <w:pStyle w:val="Default"/>
        <w:numPr>
          <w:ilvl w:val="0"/>
          <w:numId w:val="1"/>
        </w:numPr>
        <w:spacing w:line="276" w:lineRule="auto"/>
        <w:rPr>
          <w:rFonts w:cs="Times New Roman"/>
          <w:color w:val="auto"/>
          <w:sz w:val="22"/>
          <w:szCs w:val="22"/>
        </w:rPr>
      </w:pPr>
      <w:proofErr w:type="spellStart"/>
      <w:r w:rsidRPr="005D2C6D">
        <w:rPr>
          <w:sz w:val="22"/>
          <w:szCs w:val="22"/>
        </w:rPr>
        <w:t>Stálá</w:t>
      </w:r>
      <w:proofErr w:type="spellEnd"/>
      <w:r w:rsidRPr="005D2C6D">
        <w:rPr>
          <w:sz w:val="22"/>
          <w:szCs w:val="22"/>
        </w:rPr>
        <w:t xml:space="preserve"> </w:t>
      </w:r>
      <w:proofErr w:type="spellStart"/>
      <w:r w:rsidRPr="005D2C6D">
        <w:rPr>
          <w:sz w:val="22"/>
          <w:szCs w:val="22"/>
        </w:rPr>
        <w:t>expozice</w:t>
      </w:r>
      <w:proofErr w:type="spellEnd"/>
      <w:r w:rsidRPr="005D2C6D">
        <w:rPr>
          <w:sz w:val="22"/>
          <w:szCs w:val="22"/>
        </w:rPr>
        <w:t xml:space="preserve"> </w:t>
      </w:r>
      <w:proofErr w:type="spellStart"/>
      <w:r w:rsidRPr="005D2C6D">
        <w:rPr>
          <w:sz w:val="22"/>
          <w:szCs w:val="22"/>
        </w:rPr>
        <w:t>vs</w:t>
      </w:r>
      <w:proofErr w:type="spellEnd"/>
      <w:r w:rsidRPr="005D2C6D">
        <w:rPr>
          <w:sz w:val="22"/>
          <w:szCs w:val="22"/>
        </w:rPr>
        <w:t>. Dočasná výstava. Koncepční a praktické otázky.</w:t>
      </w:r>
    </w:p>
    <w:p w:rsidR="005D2C6D" w:rsidRPr="005D2C6D" w:rsidRDefault="005D2C6D" w:rsidP="005D2C6D">
      <w:pPr>
        <w:pStyle w:val="Default"/>
        <w:numPr>
          <w:ilvl w:val="0"/>
          <w:numId w:val="1"/>
        </w:numPr>
        <w:spacing w:line="276" w:lineRule="auto"/>
        <w:rPr>
          <w:rFonts w:cs="Times New Roman"/>
          <w:color w:val="auto"/>
          <w:sz w:val="22"/>
          <w:szCs w:val="22"/>
        </w:rPr>
      </w:pPr>
      <w:r w:rsidRPr="005D2C6D">
        <w:rPr>
          <w:sz w:val="22"/>
          <w:szCs w:val="22"/>
        </w:rPr>
        <w:t xml:space="preserve">Architekt, kurátor, </w:t>
      </w:r>
      <w:proofErr w:type="spellStart"/>
      <w:r w:rsidRPr="005D2C6D">
        <w:rPr>
          <w:sz w:val="22"/>
          <w:szCs w:val="22"/>
        </w:rPr>
        <w:t>muzejní</w:t>
      </w:r>
      <w:proofErr w:type="spellEnd"/>
      <w:r w:rsidRPr="005D2C6D">
        <w:rPr>
          <w:sz w:val="22"/>
          <w:szCs w:val="22"/>
        </w:rPr>
        <w:t xml:space="preserve"> </w:t>
      </w:r>
      <w:proofErr w:type="spellStart"/>
      <w:r w:rsidRPr="005D2C6D">
        <w:rPr>
          <w:sz w:val="22"/>
          <w:szCs w:val="22"/>
        </w:rPr>
        <w:t>pedagog</w:t>
      </w:r>
      <w:proofErr w:type="spellEnd"/>
      <w:r w:rsidRPr="005D2C6D">
        <w:rPr>
          <w:sz w:val="22"/>
          <w:szCs w:val="22"/>
        </w:rPr>
        <w:t xml:space="preserve">, PR </w:t>
      </w:r>
      <w:proofErr w:type="spellStart"/>
      <w:r w:rsidRPr="005D2C6D">
        <w:rPr>
          <w:sz w:val="22"/>
          <w:szCs w:val="22"/>
        </w:rPr>
        <w:t>manager</w:t>
      </w:r>
      <w:proofErr w:type="spellEnd"/>
      <w:r w:rsidRPr="005D2C6D">
        <w:rPr>
          <w:sz w:val="22"/>
          <w:szCs w:val="22"/>
        </w:rPr>
        <w:t>? Modely spolupráce.</w:t>
      </w:r>
    </w:p>
    <w:p w:rsidR="005D2C6D" w:rsidRPr="005D2C6D" w:rsidRDefault="005D2C6D" w:rsidP="005D2C6D">
      <w:pPr>
        <w:pStyle w:val="Default"/>
        <w:numPr>
          <w:ilvl w:val="0"/>
          <w:numId w:val="1"/>
        </w:numPr>
        <w:spacing w:line="276" w:lineRule="auto"/>
        <w:rPr>
          <w:rFonts w:cs="Times New Roman"/>
          <w:color w:val="auto"/>
          <w:sz w:val="22"/>
          <w:szCs w:val="22"/>
        </w:rPr>
      </w:pPr>
      <w:r w:rsidRPr="005D2C6D">
        <w:rPr>
          <w:sz w:val="22"/>
          <w:szCs w:val="22"/>
        </w:rPr>
        <w:t xml:space="preserve">Hmota, </w:t>
      </w:r>
      <w:proofErr w:type="spellStart"/>
      <w:r w:rsidRPr="005D2C6D">
        <w:rPr>
          <w:sz w:val="22"/>
          <w:szCs w:val="22"/>
        </w:rPr>
        <w:t>barva</w:t>
      </w:r>
      <w:proofErr w:type="spellEnd"/>
      <w:r w:rsidRPr="005D2C6D">
        <w:rPr>
          <w:sz w:val="22"/>
          <w:szCs w:val="22"/>
        </w:rPr>
        <w:t xml:space="preserve">, </w:t>
      </w:r>
      <w:proofErr w:type="spellStart"/>
      <w:r w:rsidRPr="005D2C6D">
        <w:rPr>
          <w:sz w:val="22"/>
          <w:szCs w:val="22"/>
        </w:rPr>
        <w:t>světlo</w:t>
      </w:r>
      <w:proofErr w:type="spellEnd"/>
      <w:r w:rsidRPr="005D2C6D">
        <w:rPr>
          <w:sz w:val="22"/>
          <w:szCs w:val="22"/>
        </w:rPr>
        <w:t xml:space="preserve">, text a – artefakt. Kde je </w:t>
      </w:r>
      <w:proofErr w:type="spellStart"/>
      <w:r w:rsidRPr="005D2C6D">
        <w:rPr>
          <w:sz w:val="22"/>
          <w:szCs w:val="22"/>
        </w:rPr>
        <w:t>méně</w:t>
      </w:r>
      <w:proofErr w:type="spellEnd"/>
      <w:r w:rsidRPr="005D2C6D">
        <w:rPr>
          <w:sz w:val="22"/>
          <w:szCs w:val="22"/>
        </w:rPr>
        <w:t xml:space="preserve"> </w:t>
      </w:r>
      <w:proofErr w:type="spellStart"/>
      <w:r w:rsidRPr="005D2C6D">
        <w:rPr>
          <w:sz w:val="22"/>
          <w:szCs w:val="22"/>
        </w:rPr>
        <w:t>více</w:t>
      </w:r>
      <w:proofErr w:type="spellEnd"/>
      <w:r w:rsidRPr="005D2C6D">
        <w:rPr>
          <w:sz w:val="22"/>
          <w:szCs w:val="22"/>
        </w:rPr>
        <w:t>?</w:t>
      </w:r>
    </w:p>
    <w:p w:rsidR="005D2C6D" w:rsidRPr="005D2C6D" w:rsidRDefault="005D2C6D" w:rsidP="005D2C6D">
      <w:pPr>
        <w:pStyle w:val="Default"/>
        <w:numPr>
          <w:ilvl w:val="0"/>
          <w:numId w:val="1"/>
        </w:numPr>
        <w:spacing w:line="276" w:lineRule="auto"/>
        <w:rPr>
          <w:rFonts w:cs="Times New Roman"/>
          <w:color w:val="auto"/>
          <w:sz w:val="22"/>
          <w:szCs w:val="22"/>
        </w:rPr>
      </w:pPr>
      <w:proofErr w:type="spellStart"/>
      <w:r w:rsidRPr="005D2C6D">
        <w:rPr>
          <w:sz w:val="22"/>
          <w:szCs w:val="22"/>
        </w:rPr>
        <w:t>Adaptace</w:t>
      </w:r>
      <w:proofErr w:type="spellEnd"/>
      <w:r w:rsidRPr="005D2C6D">
        <w:rPr>
          <w:sz w:val="22"/>
          <w:szCs w:val="22"/>
        </w:rPr>
        <w:t xml:space="preserve">, </w:t>
      </w:r>
      <w:proofErr w:type="spellStart"/>
      <w:r w:rsidRPr="005D2C6D">
        <w:rPr>
          <w:sz w:val="22"/>
          <w:szCs w:val="22"/>
        </w:rPr>
        <w:t>rekonstrukce</w:t>
      </w:r>
      <w:proofErr w:type="spellEnd"/>
      <w:r w:rsidRPr="005D2C6D">
        <w:rPr>
          <w:sz w:val="22"/>
          <w:szCs w:val="22"/>
        </w:rPr>
        <w:t xml:space="preserve">, </w:t>
      </w:r>
      <w:proofErr w:type="spellStart"/>
      <w:r w:rsidRPr="005D2C6D">
        <w:rPr>
          <w:sz w:val="22"/>
          <w:szCs w:val="22"/>
        </w:rPr>
        <w:t>fundus</w:t>
      </w:r>
      <w:proofErr w:type="spellEnd"/>
      <w:r w:rsidRPr="005D2C6D">
        <w:rPr>
          <w:sz w:val="22"/>
          <w:szCs w:val="22"/>
        </w:rPr>
        <w:t xml:space="preserve">, </w:t>
      </w:r>
      <w:proofErr w:type="spellStart"/>
      <w:r w:rsidRPr="005D2C6D">
        <w:rPr>
          <w:sz w:val="22"/>
          <w:szCs w:val="22"/>
        </w:rPr>
        <w:t>white</w:t>
      </w:r>
      <w:proofErr w:type="spellEnd"/>
      <w:r w:rsidRPr="005D2C6D">
        <w:rPr>
          <w:sz w:val="22"/>
          <w:szCs w:val="22"/>
        </w:rPr>
        <w:t xml:space="preserve"> </w:t>
      </w:r>
      <w:proofErr w:type="spellStart"/>
      <w:r w:rsidRPr="005D2C6D">
        <w:rPr>
          <w:sz w:val="22"/>
          <w:szCs w:val="22"/>
        </w:rPr>
        <w:t>cube</w:t>
      </w:r>
      <w:proofErr w:type="spellEnd"/>
      <w:r w:rsidRPr="005D2C6D">
        <w:rPr>
          <w:sz w:val="22"/>
          <w:szCs w:val="22"/>
        </w:rPr>
        <w:t xml:space="preserve">. </w:t>
      </w:r>
      <w:proofErr w:type="spellStart"/>
      <w:r w:rsidRPr="005D2C6D">
        <w:rPr>
          <w:sz w:val="22"/>
          <w:szCs w:val="22"/>
        </w:rPr>
        <w:t>Umění</w:t>
      </w:r>
      <w:proofErr w:type="spellEnd"/>
      <w:r w:rsidRPr="005D2C6D">
        <w:rPr>
          <w:sz w:val="22"/>
          <w:szCs w:val="22"/>
        </w:rPr>
        <w:t xml:space="preserve"> možného v rámci kamenné </w:t>
      </w:r>
      <w:proofErr w:type="spellStart"/>
      <w:r w:rsidRPr="005D2C6D">
        <w:rPr>
          <w:sz w:val="22"/>
          <w:szCs w:val="22"/>
        </w:rPr>
        <w:t>architektury</w:t>
      </w:r>
      <w:proofErr w:type="spellEnd"/>
      <w:r w:rsidRPr="005D2C6D">
        <w:rPr>
          <w:sz w:val="22"/>
          <w:szCs w:val="22"/>
        </w:rPr>
        <w:t>.</w:t>
      </w:r>
    </w:p>
    <w:p w:rsidR="005D2C6D" w:rsidRPr="005D2C6D" w:rsidRDefault="005D2C6D" w:rsidP="00ED1AD3">
      <w:pPr>
        <w:rPr>
          <w:rFonts w:cstheme="minorHAnsi"/>
        </w:rPr>
      </w:pPr>
    </w:p>
    <w:p w:rsidR="000A2692" w:rsidRPr="005D2C6D" w:rsidRDefault="000A2692" w:rsidP="005D2C6D">
      <w:pPr>
        <w:spacing w:line="240" w:lineRule="auto"/>
        <w:rPr>
          <w:rFonts w:cstheme="minorHAnsi"/>
          <w:b/>
        </w:rPr>
      </w:pPr>
      <w:r w:rsidRPr="005D2C6D">
        <w:rPr>
          <w:rFonts w:cstheme="minorHAnsi"/>
          <w:b/>
        </w:rPr>
        <w:t>Program</w:t>
      </w:r>
      <w:r w:rsidR="00656ED7" w:rsidRPr="005D2C6D">
        <w:rPr>
          <w:rFonts w:cstheme="minorHAnsi"/>
          <w:b/>
        </w:rPr>
        <w:t>:</w:t>
      </w:r>
    </w:p>
    <w:p w:rsidR="006E5B87" w:rsidRPr="005D2C6D" w:rsidRDefault="006E5B87" w:rsidP="005D2C6D">
      <w:pPr>
        <w:spacing w:line="240" w:lineRule="auto"/>
        <w:rPr>
          <w:rFonts w:cstheme="minorHAnsi"/>
          <w:b/>
        </w:rPr>
      </w:pPr>
      <w:r w:rsidRPr="005D2C6D">
        <w:rPr>
          <w:rFonts w:cstheme="minorHAnsi"/>
          <w:b/>
        </w:rPr>
        <w:t>BRNO</w:t>
      </w:r>
    </w:p>
    <w:p w:rsidR="00F07C62" w:rsidRPr="005D2C6D" w:rsidRDefault="00F07C62" w:rsidP="005D2C6D">
      <w:pPr>
        <w:spacing w:line="240" w:lineRule="auto"/>
        <w:rPr>
          <w:rFonts w:cstheme="minorHAnsi"/>
          <w:b/>
        </w:rPr>
      </w:pPr>
      <w:r w:rsidRPr="005D2C6D">
        <w:rPr>
          <w:rFonts w:cstheme="minorHAnsi"/>
          <w:b/>
        </w:rPr>
        <w:t>Moravská galerie</w:t>
      </w:r>
    </w:p>
    <w:p w:rsidR="00F07C62" w:rsidRPr="005D2C6D" w:rsidRDefault="00F07C62" w:rsidP="005D2C6D">
      <w:pPr>
        <w:spacing w:line="240" w:lineRule="auto"/>
        <w:rPr>
          <w:rFonts w:cstheme="minorHAnsi"/>
          <w:b/>
        </w:rPr>
      </w:pPr>
      <w:r w:rsidRPr="005D2C6D">
        <w:rPr>
          <w:rFonts w:cstheme="minorHAnsi"/>
          <w:b/>
        </w:rPr>
        <w:t>Uměleckoprůmyslové muzeum</w:t>
      </w:r>
    </w:p>
    <w:p w:rsidR="000A2692" w:rsidRPr="005D2C6D" w:rsidRDefault="000A2692" w:rsidP="005D2C6D">
      <w:pPr>
        <w:spacing w:line="240" w:lineRule="auto"/>
        <w:rPr>
          <w:rFonts w:cstheme="minorHAnsi"/>
          <w:b/>
        </w:rPr>
      </w:pPr>
      <w:r w:rsidRPr="005D2C6D">
        <w:rPr>
          <w:rFonts w:cstheme="minorHAnsi"/>
          <w:b/>
        </w:rPr>
        <w:t>20. říjen 2014 – pondělí</w:t>
      </w:r>
    </w:p>
    <w:p w:rsidR="005D2C6D" w:rsidRDefault="005D2C6D" w:rsidP="005D2C6D">
      <w:pPr>
        <w:autoSpaceDE w:val="0"/>
        <w:autoSpaceDN w:val="0"/>
        <w:adjustRightInd w:val="0"/>
        <w:spacing w:line="240" w:lineRule="auto"/>
        <w:rPr>
          <w:rFonts w:cstheme="minorHAnsi"/>
          <w:b/>
          <w:bCs/>
        </w:rPr>
      </w:pPr>
      <w:r w:rsidRPr="005D2C6D">
        <w:rPr>
          <w:rFonts w:cstheme="minorHAnsi"/>
          <w:b/>
          <w:bCs/>
        </w:rPr>
        <w:t>09:30 – 10:00 Prezentace účastníků, káva &amp; čaj</w:t>
      </w:r>
    </w:p>
    <w:p w:rsidR="005D2C6D" w:rsidRPr="005D2C6D" w:rsidRDefault="005D2C6D" w:rsidP="005D2C6D">
      <w:pPr>
        <w:autoSpaceDE w:val="0"/>
        <w:autoSpaceDN w:val="0"/>
        <w:adjustRightInd w:val="0"/>
        <w:spacing w:line="240" w:lineRule="auto"/>
        <w:rPr>
          <w:rFonts w:cstheme="minorHAnsi"/>
          <w:b/>
          <w:bCs/>
        </w:rPr>
      </w:pPr>
      <w:r w:rsidRPr="005D2C6D">
        <w:rPr>
          <w:rFonts w:cstheme="minorHAnsi"/>
          <w:b/>
          <w:bCs/>
        </w:rPr>
        <w:lastRenderedPageBreak/>
        <w:t>BLOK I. 10:00 – 12:00</w:t>
      </w:r>
    </w:p>
    <w:p w:rsidR="005D2C6D" w:rsidRPr="005D2C6D" w:rsidRDefault="005D2C6D" w:rsidP="005D2C6D">
      <w:pPr>
        <w:autoSpaceDE w:val="0"/>
        <w:autoSpaceDN w:val="0"/>
        <w:adjustRightInd w:val="0"/>
        <w:spacing w:line="240" w:lineRule="auto"/>
        <w:rPr>
          <w:rFonts w:cstheme="minorHAnsi"/>
        </w:rPr>
      </w:pPr>
      <w:r w:rsidRPr="005D2C6D">
        <w:rPr>
          <w:rFonts w:cstheme="minorHAnsi"/>
        </w:rPr>
        <w:t xml:space="preserve">10:00 – 10:15 Úvodní slovo </w:t>
      </w:r>
      <w:r w:rsidRPr="005D2C6D">
        <w:rPr>
          <w:rFonts w:cstheme="minorHAnsi"/>
        </w:rPr>
        <w:tab/>
      </w:r>
      <w:r w:rsidRPr="005D2C6D">
        <w:rPr>
          <w:rFonts w:cstheme="minorHAnsi"/>
        </w:rPr>
        <w:tab/>
      </w:r>
      <w:r w:rsidRPr="005D2C6D">
        <w:rPr>
          <w:rFonts w:cstheme="minorHAnsi"/>
        </w:rPr>
        <w:tab/>
      </w:r>
      <w:r w:rsidRPr="005D2C6D">
        <w:rPr>
          <w:rFonts w:cstheme="minorHAnsi"/>
        </w:rPr>
        <w:tab/>
      </w:r>
      <w:r w:rsidRPr="005D2C6D">
        <w:rPr>
          <w:rFonts w:cstheme="minorHAnsi"/>
        </w:rPr>
        <w:tab/>
        <w:t>Jan Press</w:t>
      </w:r>
    </w:p>
    <w:p w:rsidR="005D2C6D" w:rsidRPr="005D2C6D" w:rsidRDefault="005D2C6D" w:rsidP="005D2C6D">
      <w:pPr>
        <w:autoSpaceDE w:val="0"/>
        <w:autoSpaceDN w:val="0"/>
        <w:adjustRightInd w:val="0"/>
        <w:spacing w:line="240" w:lineRule="auto"/>
        <w:rPr>
          <w:rFonts w:cstheme="minorHAnsi"/>
        </w:rPr>
      </w:pPr>
      <w:r w:rsidRPr="005D2C6D">
        <w:rPr>
          <w:rFonts w:cstheme="minorHAnsi"/>
        </w:rPr>
        <w:t>10:15 – 10:30 Úvod:</w:t>
      </w:r>
      <w:r>
        <w:rPr>
          <w:rFonts w:cstheme="minorHAnsi"/>
        </w:rPr>
        <w:t xml:space="preserve"> </w:t>
      </w:r>
      <w:r w:rsidRPr="005D2C6D">
        <w:rPr>
          <w:rFonts w:cstheme="minorHAnsi"/>
        </w:rPr>
        <w:t xml:space="preserve">Vitrína a sokl ještě výstavu nedělají </w:t>
      </w:r>
      <w:r w:rsidRPr="005D2C6D">
        <w:rPr>
          <w:rFonts w:cstheme="minorHAnsi"/>
        </w:rPr>
        <w:tab/>
        <w:t>Martin Vaněk &amp; Dušan Buran</w:t>
      </w:r>
    </w:p>
    <w:p w:rsidR="005D2C6D" w:rsidRPr="005D2C6D" w:rsidRDefault="005D2C6D" w:rsidP="005D2C6D">
      <w:pPr>
        <w:autoSpaceDE w:val="0"/>
        <w:autoSpaceDN w:val="0"/>
        <w:adjustRightInd w:val="0"/>
        <w:spacing w:line="240" w:lineRule="auto"/>
        <w:rPr>
          <w:rFonts w:cstheme="minorHAnsi"/>
        </w:rPr>
      </w:pPr>
      <w:r>
        <w:rPr>
          <w:rFonts w:cstheme="minorHAnsi"/>
        </w:rPr>
        <w:t xml:space="preserve">10:30 – 11:00 </w:t>
      </w:r>
      <w:r w:rsidRPr="005D2C6D">
        <w:rPr>
          <w:rFonts w:cstheme="minorHAnsi"/>
        </w:rPr>
        <w:t>Mé osobní dojmy a zkušenosti</w:t>
      </w:r>
      <w:r>
        <w:rPr>
          <w:rFonts w:cstheme="minorHAnsi"/>
        </w:rPr>
        <w:tab/>
      </w:r>
      <w:r w:rsidRPr="005D2C6D">
        <w:rPr>
          <w:rFonts w:cstheme="minorHAnsi"/>
        </w:rPr>
        <w:tab/>
      </w:r>
      <w:r w:rsidRPr="005D2C6D">
        <w:rPr>
          <w:rFonts w:cstheme="minorHAnsi"/>
        </w:rPr>
        <w:tab/>
        <w:t>Emil Zavadil</w:t>
      </w:r>
    </w:p>
    <w:p w:rsidR="005D2C6D" w:rsidRPr="005D2C6D" w:rsidRDefault="005D2C6D" w:rsidP="005D2C6D">
      <w:pPr>
        <w:autoSpaceDE w:val="0"/>
        <w:autoSpaceDN w:val="0"/>
        <w:adjustRightInd w:val="0"/>
        <w:spacing w:line="240" w:lineRule="auto"/>
        <w:rPr>
          <w:rFonts w:cstheme="minorHAnsi"/>
        </w:rPr>
      </w:pPr>
      <w:r w:rsidRPr="005D2C6D">
        <w:rPr>
          <w:rFonts w:cstheme="minorHAnsi"/>
        </w:rPr>
        <w:t xml:space="preserve">11:00 – 11:30 Výstava jako vizuální inscenace </w:t>
      </w:r>
      <w:r w:rsidRPr="005D2C6D">
        <w:rPr>
          <w:rFonts w:cstheme="minorHAnsi"/>
        </w:rPr>
        <w:tab/>
      </w:r>
      <w:r>
        <w:rPr>
          <w:rFonts w:cstheme="minorHAnsi"/>
        </w:rPr>
        <w:tab/>
      </w:r>
      <w:r w:rsidRPr="005D2C6D">
        <w:rPr>
          <w:rFonts w:cstheme="minorHAnsi"/>
        </w:rPr>
        <w:tab/>
        <w:t>Jiří Fajt</w:t>
      </w:r>
    </w:p>
    <w:p w:rsidR="005D2C6D" w:rsidRPr="005D2C6D" w:rsidRDefault="005D2C6D" w:rsidP="005D2C6D">
      <w:pPr>
        <w:autoSpaceDE w:val="0"/>
        <w:autoSpaceDN w:val="0"/>
        <w:adjustRightInd w:val="0"/>
        <w:spacing w:line="240" w:lineRule="auto"/>
        <w:rPr>
          <w:rFonts w:cstheme="minorHAnsi"/>
        </w:rPr>
      </w:pPr>
      <w:r w:rsidRPr="005D2C6D">
        <w:rPr>
          <w:rFonts w:cstheme="minorHAnsi"/>
        </w:rPr>
        <w:t>11:30 – 12:00 Galerie – prostor s pamětí</w:t>
      </w:r>
      <w:r>
        <w:rPr>
          <w:rFonts w:cstheme="minorHAnsi"/>
        </w:rPr>
        <w:tab/>
      </w:r>
      <w:r>
        <w:rPr>
          <w:rFonts w:cstheme="minorHAnsi"/>
        </w:rPr>
        <w:tab/>
      </w:r>
      <w:r>
        <w:rPr>
          <w:rFonts w:cstheme="minorHAnsi"/>
        </w:rPr>
        <w:tab/>
        <w:t xml:space="preserve">Pavla </w:t>
      </w:r>
      <w:proofErr w:type="spellStart"/>
      <w:r>
        <w:rPr>
          <w:rFonts w:cstheme="minorHAnsi"/>
        </w:rPr>
        <w:t>Scera</w:t>
      </w:r>
      <w:r w:rsidRPr="005D2C6D">
        <w:rPr>
          <w:rFonts w:cstheme="minorHAnsi"/>
        </w:rPr>
        <w:t>nková</w:t>
      </w:r>
      <w:proofErr w:type="spellEnd"/>
    </w:p>
    <w:p w:rsidR="005D2C6D" w:rsidRPr="005D2C6D" w:rsidRDefault="005D2C6D" w:rsidP="005D2C6D">
      <w:pPr>
        <w:autoSpaceDE w:val="0"/>
        <w:autoSpaceDN w:val="0"/>
        <w:adjustRightInd w:val="0"/>
        <w:spacing w:line="240" w:lineRule="auto"/>
        <w:rPr>
          <w:rFonts w:cstheme="minorHAnsi"/>
          <w:b/>
          <w:bCs/>
        </w:rPr>
      </w:pPr>
    </w:p>
    <w:p w:rsidR="005D2C6D" w:rsidRPr="005D2C6D" w:rsidRDefault="005D2C6D" w:rsidP="005D2C6D">
      <w:pPr>
        <w:autoSpaceDE w:val="0"/>
        <w:autoSpaceDN w:val="0"/>
        <w:adjustRightInd w:val="0"/>
        <w:spacing w:line="240" w:lineRule="auto"/>
        <w:rPr>
          <w:rFonts w:cstheme="minorHAnsi"/>
          <w:b/>
          <w:bCs/>
        </w:rPr>
      </w:pPr>
      <w:r w:rsidRPr="005D2C6D">
        <w:rPr>
          <w:rFonts w:cstheme="minorHAnsi"/>
          <w:b/>
          <w:bCs/>
        </w:rPr>
        <w:t>12:00 – 13:30 oběd (individuálně) káva &amp; čaj</w:t>
      </w:r>
    </w:p>
    <w:p w:rsidR="005D2C6D" w:rsidRPr="005D2C6D" w:rsidRDefault="005D2C6D" w:rsidP="005D2C6D">
      <w:pPr>
        <w:autoSpaceDE w:val="0"/>
        <w:autoSpaceDN w:val="0"/>
        <w:adjustRightInd w:val="0"/>
        <w:spacing w:line="240" w:lineRule="auto"/>
        <w:rPr>
          <w:rFonts w:cstheme="minorHAnsi"/>
          <w:b/>
          <w:bCs/>
        </w:rPr>
      </w:pPr>
    </w:p>
    <w:p w:rsidR="005D2C6D" w:rsidRPr="005D2C6D" w:rsidRDefault="005D2C6D" w:rsidP="005D2C6D">
      <w:pPr>
        <w:autoSpaceDE w:val="0"/>
        <w:autoSpaceDN w:val="0"/>
        <w:adjustRightInd w:val="0"/>
        <w:spacing w:line="240" w:lineRule="auto"/>
        <w:rPr>
          <w:rFonts w:cstheme="minorHAnsi"/>
          <w:b/>
          <w:bCs/>
        </w:rPr>
      </w:pPr>
      <w:r w:rsidRPr="005D2C6D">
        <w:rPr>
          <w:rFonts w:cstheme="minorHAnsi"/>
          <w:b/>
          <w:bCs/>
        </w:rPr>
        <w:t>BLOK II. 13:30 – 15:30</w:t>
      </w:r>
    </w:p>
    <w:p w:rsidR="005D2C6D" w:rsidRPr="005D2C6D" w:rsidRDefault="005D2C6D" w:rsidP="005D2C6D">
      <w:pPr>
        <w:autoSpaceDE w:val="0"/>
        <w:autoSpaceDN w:val="0"/>
        <w:adjustRightInd w:val="0"/>
        <w:spacing w:line="240" w:lineRule="auto"/>
        <w:rPr>
          <w:rFonts w:cstheme="minorHAnsi"/>
        </w:rPr>
      </w:pPr>
      <w:r w:rsidRPr="005D2C6D">
        <w:rPr>
          <w:rFonts w:cstheme="minorHAnsi"/>
        </w:rPr>
        <w:t xml:space="preserve">13:30 – 14:00 Strategie pro Místodržitelský palác MG </w:t>
      </w:r>
      <w:r w:rsidRPr="005D2C6D">
        <w:rPr>
          <w:rFonts w:cstheme="minorHAnsi"/>
        </w:rPr>
        <w:tab/>
      </w:r>
      <w:r>
        <w:rPr>
          <w:rFonts w:cstheme="minorHAnsi"/>
        </w:rPr>
        <w:tab/>
      </w:r>
      <w:proofErr w:type="spellStart"/>
      <w:r w:rsidRPr="005D2C6D">
        <w:rPr>
          <w:rFonts w:cstheme="minorHAnsi"/>
        </w:rPr>
        <w:t>Chybík</w:t>
      </w:r>
      <w:proofErr w:type="spellEnd"/>
      <w:r w:rsidRPr="005D2C6D">
        <w:rPr>
          <w:rFonts w:cstheme="minorHAnsi"/>
        </w:rPr>
        <w:t xml:space="preserve"> &amp; Krištof</w:t>
      </w:r>
    </w:p>
    <w:p w:rsidR="005D2C6D" w:rsidRPr="005D2C6D" w:rsidRDefault="005D2C6D" w:rsidP="005D2C6D">
      <w:pPr>
        <w:autoSpaceDE w:val="0"/>
        <w:autoSpaceDN w:val="0"/>
        <w:adjustRightInd w:val="0"/>
        <w:spacing w:line="240" w:lineRule="auto"/>
        <w:rPr>
          <w:rFonts w:cstheme="minorHAnsi"/>
        </w:rPr>
      </w:pPr>
      <w:r w:rsidRPr="005D2C6D">
        <w:rPr>
          <w:rFonts w:cstheme="minorHAnsi"/>
        </w:rPr>
        <w:t xml:space="preserve">14:00 – 14:30 Srdečné pozdravy z </w:t>
      </w:r>
      <w:proofErr w:type="spellStart"/>
      <w:r w:rsidRPr="005D2C6D">
        <w:rPr>
          <w:rFonts w:cstheme="minorHAnsi"/>
        </w:rPr>
        <w:t>Karakalpakstánu</w:t>
      </w:r>
      <w:proofErr w:type="spellEnd"/>
      <w:r w:rsidRPr="005D2C6D">
        <w:rPr>
          <w:rFonts w:cstheme="minorHAnsi"/>
        </w:rPr>
        <w:t xml:space="preserve"> </w:t>
      </w:r>
      <w:r w:rsidRPr="005D2C6D">
        <w:rPr>
          <w:rFonts w:cstheme="minorHAnsi"/>
        </w:rPr>
        <w:tab/>
      </w:r>
      <w:r w:rsidRPr="005D2C6D">
        <w:rPr>
          <w:rFonts w:cstheme="minorHAnsi"/>
        </w:rPr>
        <w:tab/>
      </w:r>
      <w:r w:rsidRPr="005D2C6D">
        <w:rPr>
          <w:rFonts w:cstheme="minorHAnsi"/>
        </w:rPr>
        <w:t>Tomáš Svoboda</w:t>
      </w:r>
    </w:p>
    <w:p w:rsidR="005D2C6D" w:rsidRPr="005D2C6D" w:rsidRDefault="005D2C6D" w:rsidP="005D2C6D">
      <w:pPr>
        <w:autoSpaceDE w:val="0"/>
        <w:autoSpaceDN w:val="0"/>
        <w:adjustRightInd w:val="0"/>
        <w:spacing w:line="240" w:lineRule="auto"/>
        <w:rPr>
          <w:rFonts w:cstheme="minorHAnsi"/>
        </w:rPr>
      </w:pPr>
      <w:r w:rsidRPr="005D2C6D">
        <w:rPr>
          <w:rFonts w:cstheme="minorHAnsi"/>
        </w:rPr>
        <w:t xml:space="preserve">14:30 – 15:00 </w:t>
      </w:r>
      <w:r w:rsidRPr="005D2C6D">
        <w:rPr>
          <w:rFonts w:cs="Calibri"/>
        </w:rPr>
        <w:t>Od ozvláštnění výstavy k její scénografii</w:t>
      </w:r>
      <w:r>
        <w:rPr>
          <w:rFonts w:cstheme="minorHAnsi"/>
        </w:rPr>
        <w:t xml:space="preserve"> </w:t>
      </w:r>
      <w:r>
        <w:rPr>
          <w:rFonts w:cstheme="minorHAnsi"/>
        </w:rPr>
        <w:tab/>
      </w:r>
      <w:r>
        <w:rPr>
          <w:rFonts w:cstheme="minorHAnsi"/>
        </w:rPr>
        <w:tab/>
      </w:r>
      <w:r w:rsidRPr="005D2C6D">
        <w:rPr>
          <w:rFonts w:cstheme="minorHAnsi"/>
        </w:rPr>
        <w:t>Rostislav Koryčánek</w:t>
      </w:r>
    </w:p>
    <w:p w:rsidR="005D2C6D" w:rsidRPr="005D2C6D" w:rsidRDefault="005D2C6D" w:rsidP="005D2C6D">
      <w:pPr>
        <w:autoSpaceDE w:val="0"/>
        <w:autoSpaceDN w:val="0"/>
        <w:adjustRightInd w:val="0"/>
        <w:spacing w:line="240" w:lineRule="auto"/>
        <w:rPr>
          <w:rFonts w:cstheme="minorHAnsi"/>
          <w:b/>
          <w:bCs/>
        </w:rPr>
      </w:pPr>
    </w:p>
    <w:p w:rsidR="005D2C6D" w:rsidRPr="005D2C6D" w:rsidRDefault="005D2C6D" w:rsidP="005D2C6D">
      <w:pPr>
        <w:autoSpaceDE w:val="0"/>
        <w:autoSpaceDN w:val="0"/>
        <w:adjustRightInd w:val="0"/>
        <w:spacing w:line="240" w:lineRule="auto"/>
        <w:rPr>
          <w:rFonts w:cstheme="minorHAnsi"/>
          <w:b/>
          <w:bCs/>
        </w:rPr>
      </w:pPr>
      <w:r w:rsidRPr="005D2C6D">
        <w:rPr>
          <w:rFonts w:cstheme="minorHAnsi"/>
          <w:b/>
          <w:bCs/>
        </w:rPr>
        <w:t>15:00 – 15:30 káva &amp; čaj</w:t>
      </w:r>
    </w:p>
    <w:p w:rsidR="005D2C6D" w:rsidRPr="005D2C6D" w:rsidRDefault="005D2C6D" w:rsidP="005D2C6D">
      <w:pPr>
        <w:autoSpaceDE w:val="0"/>
        <w:autoSpaceDN w:val="0"/>
        <w:adjustRightInd w:val="0"/>
        <w:spacing w:line="240" w:lineRule="auto"/>
        <w:rPr>
          <w:rFonts w:cstheme="minorHAnsi"/>
          <w:b/>
          <w:bCs/>
        </w:rPr>
      </w:pPr>
    </w:p>
    <w:p w:rsidR="005D2C6D" w:rsidRPr="005D2C6D" w:rsidRDefault="005D2C6D" w:rsidP="005D2C6D">
      <w:pPr>
        <w:autoSpaceDE w:val="0"/>
        <w:autoSpaceDN w:val="0"/>
        <w:adjustRightInd w:val="0"/>
        <w:spacing w:line="240" w:lineRule="auto"/>
        <w:rPr>
          <w:rFonts w:cstheme="minorHAnsi"/>
          <w:b/>
          <w:bCs/>
        </w:rPr>
      </w:pPr>
      <w:r w:rsidRPr="005D2C6D">
        <w:rPr>
          <w:rFonts w:cstheme="minorHAnsi"/>
          <w:b/>
          <w:bCs/>
        </w:rPr>
        <w:t>15:30 – 17:30</w:t>
      </w:r>
    </w:p>
    <w:p w:rsidR="005D2C6D" w:rsidRPr="005D2C6D" w:rsidRDefault="005D2C6D" w:rsidP="005D2C6D">
      <w:pPr>
        <w:autoSpaceDE w:val="0"/>
        <w:autoSpaceDN w:val="0"/>
        <w:adjustRightInd w:val="0"/>
        <w:spacing w:line="240" w:lineRule="auto"/>
        <w:rPr>
          <w:rFonts w:cstheme="minorHAnsi"/>
          <w:b/>
          <w:bCs/>
        </w:rPr>
      </w:pPr>
      <w:r w:rsidRPr="005D2C6D">
        <w:rPr>
          <w:rFonts w:cstheme="minorHAnsi"/>
          <w:b/>
          <w:bCs/>
        </w:rPr>
        <w:t>ROUND TABLE</w:t>
      </w:r>
    </w:p>
    <w:p w:rsidR="005D2C6D" w:rsidRPr="005A6A97" w:rsidRDefault="005D2C6D" w:rsidP="005A6A97">
      <w:pPr>
        <w:autoSpaceDE w:val="0"/>
        <w:autoSpaceDN w:val="0"/>
        <w:adjustRightInd w:val="0"/>
        <w:spacing w:line="240" w:lineRule="auto"/>
        <w:rPr>
          <w:rFonts w:cstheme="minorHAnsi"/>
          <w:b/>
        </w:rPr>
      </w:pPr>
      <w:r w:rsidRPr="007E4A41">
        <w:rPr>
          <w:rFonts w:cs="Calibri"/>
        </w:rPr>
        <w:t>Milena Bartlová (</w:t>
      </w:r>
      <w:r>
        <w:rPr>
          <w:rFonts w:cs="Calibri"/>
        </w:rPr>
        <w:t>historička umění</w:t>
      </w:r>
      <w:r w:rsidRPr="007E4A41">
        <w:rPr>
          <w:rFonts w:cs="Calibri"/>
        </w:rPr>
        <w:t>,</w:t>
      </w:r>
      <w:r>
        <w:rPr>
          <w:rFonts w:cs="Calibri"/>
        </w:rPr>
        <w:t xml:space="preserve"> profesorka</w:t>
      </w:r>
      <w:r w:rsidRPr="007E4A41">
        <w:rPr>
          <w:rFonts w:cs="Calibri"/>
        </w:rPr>
        <w:t xml:space="preserve"> VŠUP Praha), Yvona Ferencová (kurátorka MG Brno),</w:t>
      </w:r>
      <w:r>
        <w:rPr>
          <w:rFonts w:cs="Calibri"/>
        </w:rPr>
        <w:t xml:space="preserve"> </w:t>
      </w:r>
      <w:r w:rsidRPr="007E4A41">
        <w:rPr>
          <w:rFonts w:cs="Calibri"/>
        </w:rPr>
        <w:t>Petra Hlaváčková (členka sdružení 4 AM)</w:t>
      </w:r>
      <w:r>
        <w:rPr>
          <w:rFonts w:cs="Calibri"/>
        </w:rPr>
        <w:t xml:space="preserve">, </w:t>
      </w:r>
      <w:r w:rsidRPr="007E4A41">
        <w:rPr>
          <w:rFonts w:cs="Calibri"/>
        </w:rPr>
        <w:t>Lada Hubatová-Vacková (</w:t>
      </w:r>
      <w:r>
        <w:rPr>
          <w:rFonts w:cs="Calibri"/>
        </w:rPr>
        <w:t xml:space="preserve">historička umění, docentka </w:t>
      </w:r>
      <w:r w:rsidRPr="007E4A41">
        <w:rPr>
          <w:rFonts w:cs="Calibri"/>
        </w:rPr>
        <w:t>VŠUP Praha, kurátorka MG Brno)</w:t>
      </w:r>
      <w:r>
        <w:rPr>
          <w:rFonts w:cs="Calibri"/>
        </w:rPr>
        <w:t xml:space="preserve">, </w:t>
      </w:r>
      <w:r w:rsidRPr="007E4A41">
        <w:rPr>
          <w:rFonts w:cs="Calibri"/>
        </w:rPr>
        <w:t>Ondřej Chrobák (kurátor, MG Brno)</w:t>
      </w:r>
      <w:r>
        <w:rPr>
          <w:rFonts w:cs="Calibri"/>
        </w:rPr>
        <w:t xml:space="preserve">, </w:t>
      </w:r>
      <w:r w:rsidRPr="007E4A41">
        <w:rPr>
          <w:rFonts w:cs="Calibri"/>
        </w:rPr>
        <w:t>Jiří Javůrek (architekt)</w:t>
      </w:r>
      <w:r>
        <w:rPr>
          <w:rFonts w:cs="Calibri"/>
        </w:rPr>
        <w:t xml:space="preserve">, </w:t>
      </w:r>
      <w:r w:rsidRPr="007E4A41">
        <w:rPr>
          <w:rFonts w:cs="Calibri"/>
        </w:rPr>
        <w:t>Hynek Látal (</w:t>
      </w:r>
      <w:r>
        <w:rPr>
          <w:rFonts w:cs="Calibri"/>
        </w:rPr>
        <w:t xml:space="preserve">historik umění, </w:t>
      </w:r>
      <w:r w:rsidRPr="007E4A41">
        <w:rPr>
          <w:rFonts w:cs="Calibri"/>
        </w:rPr>
        <w:t>pedagog</w:t>
      </w:r>
      <w:r>
        <w:rPr>
          <w:rFonts w:cs="Calibri"/>
        </w:rPr>
        <w:t xml:space="preserve"> </w:t>
      </w:r>
      <w:r w:rsidRPr="007E4A41">
        <w:rPr>
          <w:rFonts w:cs="Calibri"/>
        </w:rPr>
        <w:t>JU České Budějovice),</w:t>
      </w:r>
      <w:r>
        <w:rPr>
          <w:rFonts w:cs="Calibri"/>
        </w:rPr>
        <w:t xml:space="preserve"> </w:t>
      </w:r>
      <w:r w:rsidRPr="007E4A41">
        <w:rPr>
          <w:rFonts w:cs="Calibri"/>
        </w:rPr>
        <w:t>Michaela Ottová (</w:t>
      </w:r>
      <w:r>
        <w:rPr>
          <w:rFonts w:cs="Calibri"/>
        </w:rPr>
        <w:t>historička umění</w:t>
      </w:r>
      <w:r w:rsidRPr="007E4A41">
        <w:rPr>
          <w:rFonts w:cs="Calibri"/>
        </w:rPr>
        <w:t xml:space="preserve">, </w:t>
      </w:r>
      <w:r>
        <w:rPr>
          <w:rFonts w:cs="Calibri"/>
        </w:rPr>
        <w:t xml:space="preserve">docentka </w:t>
      </w:r>
      <w:r w:rsidRPr="007E4A41">
        <w:rPr>
          <w:rFonts w:cs="Calibri"/>
        </w:rPr>
        <w:t>FF UK</w:t>
      </w:r>
      <w:r>
        <w:rPr>
          <w:rFonts w:cs="Calibri"/>
        </w:rPr>
        <w:t xml:space="preserve"> </w:t>
      </w:r>
      <w:r w:rsidRPr="005A6A97">
        <w:rPr>
          <w:rFonts w:cstheme="minorHAnsi"/>
        </w:rPr>
        <w:t xml:space="preserve">Praha), Šárka Svobodová (členka sdružení 4 AM, FAVU Brno), Miroslav Vavřina (architekt) </w:t>
      </w:r>
    </w:p>
    <w:p w:rsidR="005A6A97" w:rsidRPr="005A6A97" w:rsidRDefault="005A6A97" w:rsidP="005A6A97">
      <w:pPr>
        <w:autoSpaceDE w:val="0"/>
        <w:autoSpaceDN w:val="0"/>
        <w:adjustRightInd w:val="0"/>
        <w:spacing w:line="240" w:lineRule="auto"/>
        <w:rPr>
          <w:rFonts w:cstheme="minorHAnsi"/>
        </w:rPr>
      </w:pPr>
      <w:r w:rsidRPr="005A6A97">
        <w:rPr>
          <w:rFonts w:cstheme="minorHAnsi"/>
          <w:b/>
        </w:rPr>
        <w:t>17:30 – 19:00</w:t>
      </w:r>
    </w:p>
    <w:p w:rsidR="005A6A97" w:rsidRPr="005A6A97" w:rsidRDefault="005A6A97" w:rsidP="005A6A97">
      <w:pPr>
        <w:autoSpaceDE w:val="0"/>
        <w:autoSpaceDN w:val="0"/>
        <w:adjustRightInd w:val="0"/>
        <w:spacing w:line="240" w:lineRule="auto"/>
        <w:rPr>
          <w:rFonts w:cstheme="minorHAnsi"/>
        </w:rPr>
      </w:pPr>
      <w:r w:rsidRPr="005A6A97">
        <w:rPr>
          <w:rFonts w:cstheme="minorHAnsi"/>
        </w:rPr>
        <w:t>možnost prohlídky stálé expozice starého umění v Místodržitelském paláci</w:t>
      </w:r>
    </w:p>
    <w:p w:rsidR="005A6A97" w:rsidRPr="005A6A97" w:rsidRDefault="005A6A97" w:rsidP="005A6A97">
      <w:pPr>
        <w:autoSpaceDE w:val="0"/>
        <w:autoSpaceDN w:val="0"/>
        <w:adjustRightInd w:val="0"/>
        <w:spacing w:line="240" w:lineRule="auto"/>
        <w:rPr>
          <w:rFonts w:cstheme="minorHAnsi"/>
        </w:rPr>
      </w:pPr>
    </w:p>
    <w:p w:rsidR="005A6A97" w:rsidRPr="005A6A97" w:rsidRDefault="005A6A97" w:rsidP="005A6A97">
      <w:pPr>
        <w:autoSpaceDE w:val="0"/>
        <w:autoSpaceDN w:val="0"/>
        <w:adjustRightInd w:val="0"/>
        <w:spacing w:line="240" w:lineRule="auto"/>
        <w:rPr>
          <w:rFonts w:cstheme="minorHAnsi"/>
          <w:b/>
        </w:rPr>
      </w:pPr>
      <w:r w:rsidRPr="005A6A97">
        <w:rPr>
          <w:rFonts w:cstheme="minorHAnsi"/>
          <w:b/>
        </w:rPr>
        <w:t>od 19:00</w:t>
      </w:r>
    </w:p>
    <w:p w:rsidR="005A6A97" w:rsidRPr="005A6A97" w:rsidRDefault="005A6A97" w:rsidP="005A6A97">
      <w:pPr>
        <w:autoSpaceDE w:val="0"/>
        <w:autoSpaceDN w:val="0"/>
        <w:adjustRightInd w:val="0"/>
        <w:spacing w:line="240" w:lineRule="auto"/>
        <w:rPr>
          <w:rFonts w:cstheme="minorHAnsi"/>
        </w:rPr>
      </w:pPr>
      <w:r w:rsidRPr="005A6A97">
        <w:rPr>
          <w:rFonts w:cstheme="minorHAnsi"/>
        </w:rPr>
        <w:t xml:space="preserve">Přátelské posezení v kavárně </w:t>
      </w:r>
      <w:proofErr w:type="spellStart"/>
      <w:r w:rsidRPr="005A6A97">
        <w:rPr>
          <w:rFonts w:cstheme="minorHAnsi"/>
        </w:rPr>
        <w:t>Morgal</w:t>
      </w:r>
      <w:proofErr w:type="spellEnd"/>
      <w:r w:rsidRPr="005A6A97">
        <w:rPr>
          <w:rFonts w:cstheme="minorHAnsi"/>
        </w:rPr>
        <w:t xml:space="preserve"> v Místodržitelském paláci Moravské galerie</w:t>
      </w:r>
    </w:p>
    <w:p w:rsidR="005A6A97" w:rsidRPr="005A6A97" w:rsidRDefault="005A6A97" w:rsidP="005A6A97">
      <w:pPr>
        <w:spacing w:line="240" w:lineRule="auto"/>
        <w:rPr>
          <w:rFonts w:cstheme="minorHAnsi"/>
        </w:rPr>
      </w:pPr>
    </w:p>
    <w:p w:rsidR="00ED1AD3" w:rsidRPr="005A6A97" w:rsidRDefault="00ED1AD3" w:rsidP="005A6A97">
      <w:pPr>
        <w:spacing w:line="240" w:lineRule="auto"/>
        <w:rPr>
          <w:rFonts w:cstheme="minorHAnsi"/>
          <w:b/>
        </w:rPr>
      </w:pPr>
    </w:p>
    <w:p w:rsidR="000A2692" w:rsidRPr="005D2C6D" w:rsidRDefault="00F07C62" w:rsidP="005D2C6D">
      <w:pPr>
        <w:spacing w:line="240" w:lineRule="auto"/>
        <w:rPr>
          <w:rFonts w:cstheme="minorHAnsi"/>
          <w:b/>
        </w:rPr>
      </w:pPr>
      <w:r w:rsidRPr="005D2C6D">
        <w:rPr>
          <w:b/>
        </w:rPr>
        <w:t>BRATISLAVA</w:t>
      </w:r>
    </w:p>
    <w:p w:rsidR="00F07C62" w:rsidRPr="005D2C6D" w:rsidRDefault="00F07C62" w:rsidP="005D2C6D">
      <w:pPr>
        <w:spacing w:line="240" w:lineRule="auto"/>
        <w:rPr>
          <w:b/>
        </w:rPr>
      </w:pPr>
      <w:r w:rsidRPr="005D2C6D">
        <w:rPr>
          <w:b/>
        </w:rPr>
        <w:t xml:space="preserve">Slovenská </w:t>
      </w:r>
      <w:proofErr w:type="spellStart"/>
      <w:r w:rsidRPr="005D2C6D">
        <w:rPr>
          <w:b/>
        </w:rPr>
        <w:t>národná</w:t>
      </w:r>
      <w:proofErr w:type="spellEnd"/>
      <w:r w:rsidRPr="005D2C6D">
        <w:rPr>
          <w:b/>
        </w:rPr>
        <w:t xml:space="preserve"> </w:t>
      </w:r>
      <w:proofErr w:type="spellStart"/>
      <w:r w:rsidRPr="005D2C6D">
        <w:rPr>
          <w:b/>
        </w:rPr>
        <w:t>galéria</w:t>
      </w:r>
      <w:proofErr w:type="spellEnd"/>
    </w:p>
    <w:p w:rsidR="00F07C62" w:rsidRPr="005D2C6D" w:rsidRDefault="00F07C62" w:rsidP="005D2C6D">
      <w:pPr>
        <w:spacing w:line="240" w:lineRule="auto"/>
        <w:rPr>
          <w:b/>
        </w:rPr>
      </w:pPr>
      <w:proofErr w:type="spellStart"/>
      <w:r w:rsidRPr="005D2C6D">
        <w:rPr>
          <w:b/>
        </w:rPr>
        <w:lastRenderedPageBreak/>
        <w:t>Esterházyho</w:t>
      </w:r>
      <w:proofErr w:type="spellEnd"/>
      <w:r w:rsidRPr="005D2C6D">
        <w:rPr>
          <w:b/>
        </w:rPr>
        <w:t xml:space="preserve"> palác </w:t>
      </w:r>
    </w:p>
    <w:p w:rsidR="000A2692" w:rsidRPr="005D2C6D" w:rsidRDefault="00F07C62" w:rsidP="005D2C6D">
      <w:pPr>
        <w:spacing w:line="240" w:lineRule="auto"/>
        <w:rPr>
          <w:b/>
        </w:rPr>
      </w:pPr>
      <w:r w:rsidRPr="005D2C6D">
        <w:rPr>
          <w:b/>
        </w:rPr>
        <w:t>21. říjen 2014 - úterý</w:t>
      </w:r>
    </w:p>
    <w:p w:rsidR="005D2C6D" w:rsidRPr="005D2C6D" w:rsidRDefault="005D2C6D" w:rsidP="005D2C6D">
      <w:pPr>
        <w:spacing w:after="0" w:line="240" w:lineRule="auto"/>
        <w:rPr>
          <w:b/>
          <w:color w:val="00B0F0"/>
          <w:lang w:val="sk-SK"/>
        </w:rPr>
      </w:pPr>
      <w:r w:rsidRPr="005D2C6D">
        <w:rPr>
          <w:b/>
          <w:color w:val="00B0F0"/>
          <w:lang w:val="sk-SK"/>
        </w:rPr>
        <w:t>BLOK I 9.30 – 12.00</w:t>
      </w:r>
    </w:p>
    <w:p w:rsidR="005D2C6D" w:rsidRPr="005D2C6D" w:rsidRDefault="005D2C6D" w:rsidP="005D2C6D">
      <w:pPr>
        <w:spacing w:after="0" w:line="240" w:lineRule="auto"/>
        <w:rPr>
          <w:lang w:val="sk-SK"/>
        </w:rPr>
      </w:pPr>
      <w:r w:rsidRPr="005D2C6D">
        <w:rPr>
          <w:lang w:val="sk-SK"/>
        </w:rPr>
        <w:t>09.30–10.00 Úvod / zhrnutie predošlého dňa</w:t>
      </w:r>
      <w:r w:rsidRPr="005D2C6D">
        <w:rPr>
          <w:lang w:val="sk-SK"/>
        </w:rPr>
        <w:tab/>
      </w:r>
      <w:r>
        <w:rPr>
          <w:lang w:val="sk-SK"/>
        </w:rPr>
        <w:tab/>
      </w:r>
      <w:r>
        <w:rPr>
          <w:lang w:val="sk-SK"/>
        </w:rPr>
        <w:tab/>
        <w:t xml:space="preserve">Dušan </w:t>
      </w:r>
      <w:proofErr w:type="spellStart"/>
      <w:r>
        <w:rPr>
          <w:lang w:val="sk-SK"/>
        </w:rPr>
        <w:t>Buran</w:t>
      </w:r>
      <w:proofErr w:type="spellEnd"/>
      <w:r>
        <w:rPr>
          <w:lang w:val="sk-SK"/>
        </w:rPr>
        <w:t xml:space="preserve"> &amp; Martin Vaněk</w:t>
      </w:r>
    </w:p>
    <w:p w:rsidR="005D2C6D" w:rsidRPr="005D2C6D" w:rsidRDefault="005D2C6D" w:rsidP="005D2C6D">
      <w:pPr>
        <w:spacing w:after="0" w:line="240" w:lineRule="auto"/>
        <w:rPr>
          <w:lang w:val="sk-SK"/>
        </w:rPr>
      </w:pPr>
    </w:p>
    <w:p w:rsidR="005D2C6D" w:rsidRPr="005D2C6D" w:rsidRDefault="005D2C6D" w:rsidP="005D2C6D">
      <w:pPr>
        <w:spacing w:after="0" w:line="240" w:lineRule="auto"/>
        <w:rPr>
          <w:lang w:val="sk-SK"/>
        </w:rPr>
      </w:pPr>
      <w:r w:rsidRPr="005D2C6D">
        <w:rPr>
          <w:lang w:val="sk-SK"/>
        </w:rPr>
        <w:t xml:space="preserve">10.00–10.30 Nová </w:t>
      </w:r>
      <w:proofErr w:type="spellStart"/>
      <w:r w:rsidRPr="005D2C6D">
        <w:rPr>
          <w:lang w:val="sk-SK"/>
        </w:rPr>
        <w:t>synagoga</w:t>
      </w:r>
      <w:proofErr w:type="spellEnd"/>
      <w:r w:rsidRPr="005D2C6D">
        <w:rPr>
          <w:lang w:val="sk-SK"/>
        </w:rPr>
        <w:t xml:space="preserve"> / </w:t>
      </w:r>
      <w:proofErr w:type="spellStart"/>
      <w:r w:rsidRPr="005D2C6D">
        <w:rPr>
          <w:lang w:val="sk-SK"/>
        </w:rPr>
        <w:t>Kunsthalle</w:t>
      </w:r>
      <w:proofErr w:type="spellEnd"/>
      <w:r w:rsidRPr="005D2C6D">
        <w:rPr>
          <w:lang w:val="sk-SK"/>
        </w:rPr>
        <w:t xml:space="preserve"> Žilina</w:t>
      </w:r>
      <w:r w:rsidRPr="005D2C6D">
        <w:rPr>
          <w:lang w:val="sk-SK"/>
        </w:rPr>
        <w:t xml:space="preserve"> </w:t>
      </w:r>
      <w:r>
        <w:rPr>
          <w:lang w:val="sk-SK"/>
        </w:rPr>
        <w:tab/>
      </w:r>
      <w:r>
        <w:rPr>
          <w:lang w:val="sk-SK"/>
        </w:rPr>
        <w:tab/>
      </w:r>
      <w:r>
        <w:rPr>
          <w:lang w:val="sk-SK"/>
        </w:rPr>
        <w:tab/>
        <w:t xml:space="preserve">Martin </w:t>
      </w:r>
      <w:proofErr w:type="spellStart"/>
      <w:r>
        <w:rPr>
          <w:lang w:val="sk-SK"/>
        </w:rPr>
        <w:t>Jančok</w:t>
      </w:r>
      <w:proofErr w:type="spellEnd"/>
    </w:p>
    <w:p w:rsidR="005D2C6D" w:rsidRPr="005D2C6D" w:rsidRDefault="005D2C6D" w:rsidP="005D2C6D">
      <w:pPr>
        <w:spacing w:after="0" w:line="240" w:lineRule="auto"/>
        <w:rPr>
          <w:lang w:val="sk-SK"/>
        </w:rPr>
      </w:pPr>
      <w:r w:rsidRPr="005D2C6D">
        <w:rPr>
          <w:lang w:val="sk-SK"/>
        </w:rPr>
        <w:t>10.30–11.00  Umenie a príroda stredoveku</w:t>
      </w:r>
      <w:r w:rsidRPr="005D2C6D">
        <w:rPr>
          <w:lang w:val="sk-SK"/>
        </w:rPr>
        <w:tab/>
      </w:r>
      <w:r>
        <w:rPr>
          <w:lang w:val="sk-SK"/>
        </w:rPr>
        <w:tab/>
      </w:r>
      <w:r>
        <w:rPr>
          <w:lang w:val="sk-SK"/>
        </w:rPr>
        <w:tab/>
        <w:t>Alan Krajčír, Daniel Šubín</w:t>
      </w:r>
      <w:r w:rsidRPr="005D2C6D">
        <w:rPr>
          <w:lang w:val="sk-SK"/>
        </w:rPr>
        <w:tab/>
      </w:r>
    </w:p>
    <w:p w:rsidR="005D2C6D" w:rsidRDefault="005D2C6D" w:rsidP="005D2C6D">
      <w:pPr>
        <w:spacing w:after="0" w:line="240" w:lineRule="auto"/>
        <w:rPr>
          <w:lang w:val="sk-SK"/>
        </w:rPr>
      </w:pPr>
      <w:r w:rsidRPr="005D2C6D">
        <w:rPr>
          <w:lang w:val="sk-SK"/>
        </w:rPr>
        <w:t>11.00–11.30 Grafický dizajn vo vitríne / Vitrína v </w:t>
      </w:r>
    </w:p>
    <w:p w:rsidR="005D2C6D" w:rsidRPr="005D2C6D" w:rsidRDefault="005D2C6D" w:rsidP="005D2C6D">
      <w:pPr>
        <w:spacing w:after="0" w:line="240" w:lineRule="auto"/>
        <w:ind w:left="708" w:firstLine="708"/>
        <w:rPr>
          <w:lang w:val="sk-SK"/>
        </w:rPr>
      </w:pPr>
      <w:r w:rsidRPr="005D2C6D">
        <w:rPr>
          <w:lang w:val="sk-SK"/>
        </w:rPr>
        <w:t xml:space="preserve">grafickom dizajne </w:t>
      </w:r>
      <w:r>
        <w:rPr>
          <w:lang w:val="sk-SK"/>
        </w:rPr>
        <w:t>Peter Liška</w:t>
      </w:r>
    </w:p>
    <w:p w:rsidR="005D2C6D" w:rsidRPr="005D2C6D" w:rsidRDefault="005D2C6D" w:rsidP="005D2C6D">
      <w:pPr>
        <w:spacing w:after="0" w:line="240" w:lineRule="auto"/>
        <w:rPr>
          <w:lang w:val="sk-SK"/>
        </w:rPr>
      </w:pPr>
      <w:r w:rsidRPr="005D2C6D">
        <w:rPr>
          <w:highlight w:val="yellow"/>
          <w:lang w:val="sk-SK"/>
        </w:rPr>
        <w:t xml:space="preserve">11.30–12.00 to </w:t>
      </w:r>
      <w:proofErr w:type="spellStart"/>
      <w:r w:rsidRPr="005D2C6D">
        <w:rPr>
          <w:highlight w:val="yellow"/>
          <w:lang w:val="sk-SK"/>
        </w:rPr>
        <w:t>be</w:t>
      </w:r>
      <w:proofErr w:type="spellEnd"/>
      <w:r w:rsidRPr="005D2C6D">
        <w:rPr>
          <w:highlight w:val="yellow"/>
          <w:lang w:val="sk-SK"/>
        </w:rPr>
        <w:t xml:space="preserve"> </w:t>
      </w:r>
      <w:proofErr w:type="spellStart"/>
      <w:r w:rsidRPr="005D2C6D">
        <w:rPr>
          <w:highlight w:val="yellow"/>
          <w:lang w:val="sk-SK"/>
        </w:rPr>
        <w:t>specified</w:t>
      </w:r>
      <w:proofErr w:type="spellEnd"/>
      <w:r>
        <w:rPr>
          <w:lang w:val="sk-SK"/>
        </w:rPr>
        <w:tab/>
      </w:r>
      <w:r>
        <w:rPr>
          <w:lang w:val="sk-SK"/>
        </w:rPr>
        <w:tab/>
      </w:r>
      <w:r>
        <w:rPr>
          <w:lang w:val="sk-SK"/>
        </w:rPr>
        <w:tab/>
      </w:r>
      <w:r>
        <w:rPr>
          <w:lang w:val="sk-SK"/>
        </w:rPr>
        <w:tab/>
      </w:r>
      <w:r>
        <w:rPr>
          <w:lang w:val="sk-SK"/>
        </w:rPr>
        <w:tab/>
        <w:t xml:space="preserve">Braňo </w:t>
      </w:r>
      <w:proofErr w:type="spellStart"/>
      <w:r>
        <w:rPr>
          <w:lang w:val="sk-SK"/>
        </w:rPr>
        <w:t>Matis</w:t>
      </w:r>
      <w:proofErr w:type="spellEnd"/>
    </w:p>
    <w:p w:rsidR="005D2C6D" w:rsidRPr="005D2C6D" w:rsidRDefault="005D2C6D" w:rsidP="005D2C6D">
      <w:pPr>
        <w:spacing w:after="0" w:line="240" w:lineRule="auto"/>
        <w:rPr>
          <w:lang w:val="sk-SK"/>
        </w:rPr>
      </w:pPr>
    </w:p>
    <w:p w:rsidR="005D2C6D" w:rsidRPr="005D2C6D" w:rsidRDefault="005D2C6D" w:rsidP="005D2C6D">
      <w:pPr>
        <w:spacing w:after="0" w:line="240" w:lineRule="auto"/>
        <w:rPr>
          <w:b/>
          <w:lang w:val="sk-SK"/>
        </w:rPr>
      </w:pPr>
      <w:r w:rsidRPr="005D2C6D">
        <w:rPr>
          <w:b/>
          <w:lang w:val="sk-SK"/>
        </w:rPr>
        <w:t>12.00–14.00 obed (individuálne)</w:t>
      </w:r>
    </w:p>
    <w:p w:rsidR="005D2C6D" w:rsidRPr="005D2C6D" w:rsidRDefault="005D2C6D" w:rsidP="005D2C6D">
      <w:pPr>
        <w:spacing w:after="0" w:line="240" w:lineRule="auto"/>
        <w:rPr>
          <w:lang w:val="sk-SK"/>
        </w:rPr>
      </w:pPr>
    </w:p>
    <w:p w:rsidR="005D2C6D" w:rsidRPr="005D2C6D" w:rsidRDefault="005D2C6D" w:rsidP="005D2C6D">
      <w:pPr>
        <w:spacing w:after="0" w:line="240" w:lineRule="auto"/>
        <w:rPr>
          <w:color w:val="00B0F0"/>
          <w:lang w:val="sk-SK"/>
        </w:rPr>
      </w:pPr>
      <w:r w:rsidRPr="005D2C6D">
        <w:rPr>
          <w:color w:val="00B0F0"/>
          <w:lang w:val="sk-SK"/>
        </w:rPr>
        <w:t>BLOK II 14.00 – 15.30</w:t>
      </w:r>
    </w:p>
    <w:p w:rsidR="005D2C6D" w:rsidRPr="005D2C6D" w:rsidRDefault="005D2C6D" w:rsidP="005D2C6D">
      <w:pPr>
        <w:spacing w:after="0" w:line="240" w:lineRule="auto"/>
        <w:rPr>
          <w:lang w:val="sk-SK"/>
        </w:rPr>
      </w:pPr>
      <w:r w:rsidRPr="005D2C6D">
        <w:rPr>
          <w:lang w:val="sk-SK"/>
        </w:rPr>
        <w:t>14.00–14.30</w:t>
      </w:r>
      <w:r>
        <w:rPr>
          <w:lang w:val="sk-SK"/>
        </w:rPr>
        <w:t xml:space="preserve"> </w:t>
      </w:r>
      <w:proofErr w:type="spellStart"/>
      <w:r w:rsidRPr="005D2C6D">
        <w:rPr>
          <w:lang w:val="sk-SK"/>
        </w:rPr>
        <w:t>Nestex</w:t>
      </w:r>
      <w:proofErr w:type="spellEnd"/>
      <w:r w:rsidRPr="005D2C6D">
        <w:rPr>
          <w:lang w:val="sk-SK"/>
        </w:rPr>
        <w:t xml:space="preserve"> (výklad na výstave)</w:t>
      </w:r>
      <w:r w:rsidRPr="005D2C6D">
        <w:rPr>
          <w:lang w:val="sk-SK"/>
        </w:rPr>
        <w:tab/>
      </w:r>
      <w:r w:rsidRPr="005D2C6D">
        <w:rPr>
          <w:lang w:val="sk-SK"/>
        </w:rPr>
        <w:tab/>
      </w:r>
      <w:r>
        <w:rPr>
          <w:lang w:val="sk-SK"/>
        </w:rPr>
        <w:tab/>
      </w:r>
      <w:r w:rsidRPr="005D2C6D">
        <w:rPr>
          <w:lang w:val="sk-SK"/>
        </w:rPr>
        <w:t xml:space="preserve">Martin </w:t>
      </w:r>
      <w:proofErr w:type="spellStart"/>
      <w:r w:rsidRPr="005D2C6D">
        <w:rPr>
          <w:lang w:val="sk-SK"/>
        </w:rPr>
        <w:t>Jančok</w:t>
      </w:r>
      <w:proofErr w:type="spellEnd"/>
      <w:r w:rsidRPr="005D2C6D">
        <w:rPr>
          <w:lang w:val="sk-SK"/>
        </w:rPr>
        <w:t xml:space="preserve"> &amp; Dušan </w:t>
      </w:r>
      <w:proofErr w:type="spellStart"/>
      <w:r w:rsidRPr="005D2C6D">
        <w:rPr>
          <w:lang w:val="sk-SK"/>
        </w:rPr>
        <w:t>Buran</w:t>
      </w:r>
      <w:proofErr w:type="spellEnd"/>
      <w:r w:rsidRPr="005D2C6D">
        <w:rPr>
          <w:lang w:val="sk-SK"/>
        </w:rPr>
        <w:tab/>
        <w:t xml:space="preserve"> </w:t>
      </w:r>
    </w:p>
    <w:p w:rsidR="005D2C6D" w:rsidRPr="005D2C6D" w:rsidRDefault="005D2C6D" w:rsidP="005D2C6D">
      <w:pPr>
        <w:spacing w:after="0" w:line="240" w:lineRule="auto"/>
        <w:rPr>
          <w:lang w:val="sk-SK"/>
        </w:rPr>
      </w:pPr>
      <w:r w:rsidRPr="005D2C6D">
        <w:rPr>
          <w:lang w:val="sk-SK"/>
        </w:rPr>
        <w:t xml:space="preserve">14.30–15.00 </w:t>
      </w:r>
      <w:proofErr w:type="spellStart"/>
      <w:r w:rsidRPr="005D2C6D">
        <w:rPr>
          <w:lang w:val="sk-SK"/>
        </w:rPr>
        <w:t>Flowers</w:t>
      </w:r>
      <w:proofErr w:type="spellEnd"/>
      <w:r w:rsidRPr="005D2C6D">
        <w:rPr>
          <w:lang w:val="sk-SK"/>
        </w:rPr>
        <w:t xml:space="preserve"> </w:t>
      </w:r>
      <w:proofErr w:type="spellStart"/>
      <w:r w:rsidRPr="005D2C6D">
        <w:rPr>
          <w:lang w:val="sk-SK"/>
        </w:rPr>
        <w:t>for</w:t>
      </w:r>
      <w:proofErr w:type="spellEnd"/>
      <w:r w:rsidRPr="005D2C6D">
        <w:rPr>
          <w:lang w:val="sk-SK"/>
        </w:rPr>
        <w:t xml:space="preserve"> Slovakia. Mobilné výstava</w:t>
      </w:r>
      <w:r w:rsidRPr="005D2C6D">
        <w:rPr>
          <w:lang w:val="sk-SK"/>
        </w:rPr>
        <w:t xml:space="preserve"> </w:t>
      </w:r>
      <w:r>
        <w:rPr>
          <w:lang w:val="sk-SK"/>
        </w:rPr>
        <w:tab/>
        <w:t>Michaela Lipková</w:t>
      </w:r>
    </w:p>
    <w:p w:rsidR="005D2C6D" w:rsidRPr="005D2C6D" w:rsidRDefault="005D2C6D" w:rsidP="005D2C6D">
      <w:pPr>
        <w:spacing w:after="0" w:line="240" w:lineRule="auto"/>
        <w:rPr>
          <w:lang w:val="sk-SK"/>
        </w:rPr>
      </w:pPr>
      <w:r w:rsidRPr="005D2C6D">
        <w:rPr>
          <w:lang w:val="sk-SK"/>
        </w:rPr>
        <w:t>15.00–15.30 Unavená stena</w:t>
      </w:r>
      <w:r w:rsidRPr="005D2C6D">
        <w:rPr>
          <w:lang w:val="sk-SK"/>
        </w:rPr>
        <w:t xml:space="preserve"> </w:t>
      </w:r>
      <w:r>
        <w:rPr>
          <w:lang w:val="sk-SK"/>
        </w:rPr>
        <w:tab/>
      </w:r>
      <w:r>
        <w:rPr>
          <w:lang w:val="sk-SK"/>
        </w:rPr>
        <w:tab/>
      </w:r>
      <w:r>
        <w:rPr>
          <w:lang w:val="sk-SK"/>
        </w:rPr>
        <w:tab/>
      </w:r>
      <w:r>
        <w:rPr>
          <w:lang w:val="sk-SK"/>
        </w:rPr>
        <w:tab/>
        <w:t>Stano Masár</w:t>
      </w:r>
    </w:p>
    <w:p w:rsidR="005D2C6D" w:rsidRPr="005D2C6D" w:rsidRDefault="005D2C6D" w:rsidP="005D2C6D">
      <w:pPr>
        <w:spacing w:after="0" w:line="240" w:lineRule="auto"/>
        <w:rPr>
          <w:lang w:val="sk-SK"/>
        </w:rPr>
      </w:pPr>
      <w:r w:rsidRPr="005D2C6D">
        <w:rPr>
          <w:lang w:val="sk-SK"/>
        </w:rPr>
        <w:t>15.30–16.00 káva &amp; čaj</w:t>
      </w:r>
    </w:p>
    <w:p w:rsidR="005D2C6D" w:rsidRPr="005D2C6D" w:rsidRDefault="005D2C6D" w:rsidP="005D2C6D">
      <w:pPr>
        <w:spacing w:after="0" w:line="240" w:lineRule="auto"/>
        <w:rPr>
          <w:lang w:val="sk-SK"/>
        </w:rPr>
      </w:pPr>
    </w:p>
    <w:p w:rsidR="005D2C6D" w:rsidRPr="005D2C6D" w:rsidRDefault="005D2C6D" w:rsidP="005D2C6D">
      <w:pPr>
        <w:spacing w:after="0" w:line="240" w:lineRule="auto"/>
        <w:rPr>
          <w:color w:val="00B0F0"/>
        </w:rPr>
      </w:pPr>
      <w:r w:rsidRPr="005D2C6D">
        <w:rPr>
          <w:color w:val="00B0F0"/>
        </w:rPr>
        <w:t>BLOK III</w:t>
      </w:r>
    </w:p>
    <w:p w:rsidR="005D2C6D" w:rsidRPr="005D2C6D" w:rsidRDefault="005D2C6D" w:rsidP="005D2C6D">
      <w:pPr>
        <w:spacing w:after="0" w:line="240" w:lineRule="auto"/>
        <w:ind w:left="4956" w:hanging="4956"/>
      </w:pPr>
      <w:r w:rsidRPr="005D2C6D">
        <w:t>16.00–16.30 Virtuální prostory galerie</w:t>
      </w:r>
      <w:r w:rsidRPr="005D2C6D">
        <w:t xml:space="preserve"> </w:t>
      </w:r>
      <w:r>
        <w:tab/>
      </w:r>
      <w:r w:rsidRPr="005D2C6D">
        <w:t xml:space="preserve">Kamil Zajíček, Beata </w:t>
      </w:r>
      <w:proofErr w:type="spellStart"/>
      <w:proofErr w:type="gramStart"/>
      <w:r>
        <w:t>Rakowská</w:t>
      </w:r>
      <w:proofErr w:type="spellEnd"/>
      <w:r>
        <w:t xml:space="preserve"> , Barbora</w:t>
      </w:r>
      <w:proofErr w:type="gramEnd"/>
      <w:r>
        <w:t xml:space="preserve"> </w:t>
      </w:r>
      <w:proofErr w:type="spellStart"/>
      <w:r>
        <w:t>Kundračíková</w:t>
      </w:r>
      <w:proofErr w:type="spellEnd"/>
      <w:r>
        <w:tab/>
      </w:r>
      <w:r>
        <w:tab/>
      </w:r>
    </w:p>
    <w:p w:rsidR="005A6A97" w:rsidRDefault="005D2C6D" w:rsidP="005D2C6D">
      <w:pPr>
        <w:pStyle w:val="Normlnweb"/>
        <w:spacing w:before="0" w:beforeAutospacing="0" w:after="0" w:afterAutospacing="0"/>
        <w:rPr>
          <w:rFonts w:ascii="Calibri" w:hAnsi="Calibri"/>
          <w:sz w:val="22"/>
          <w:szCs w:val="22"/>
        </w:rPr>
      </w:pPr>
      <w:r w:rsidRPr="005D2C6D">
        <w:rPr>
          <w:rFonts w:ascii="Calibri" w:hAnsi="Calibri"/>
          <w:sz w:val="22"/>
          <w:szCs w:val="22"/>
        </w:rPr>
        <w:t xml:space="preserve">16.30–17.00  </w:t>
      </w:r>
      <w:r w:rsidRPr="005D2C6D">
        <w:rPr>
          <w:rFonts w:ascii="Calibri" w:hAnsi="Calibri" w:cs="Arial"/>
          <w:bCs/>
          <w:sz w:val="22"/>
          <w:szCs w:val="22"/>
        </w:rPr>
        <w:t xml:space="preserve">Virtuálna realita v galerijnej praxi </w:t>
      </w:r>
      <w:proofErr w:type="spellStart"/>
      <w:r w:rsidRPr="005D2C6D">
        <w:rPr>
          <w:rFonts w:ascii="Calibri" w:hAnsi="Calibri" w:cs="Arial"/>
          <w:bCs/>
          <w:sz w:val="22"/>
          <w:szCs w:val="22"/>
        </w:rPr>
        <w:t>Kunsthalle</w:t>
      </w:r>
      <w:proofErr w:type="spellEnd"/>
      <w:r w:rsidRPr="005D2C6D">
        <w:rPr>
          <w:rFonts w:ascii="Calibri" w:hAnsi="Calibri" w:cs="Arial"/>
          <w:bCs/>
          <w:sz w:val="22"/>
          <w:szCs w:val="22"/>
        </w:rPr>
        <w:t xml:space="preserve"> | Paradox 90</w:t>
      </w:r>
      <w:r w:rsidRPr="005D2C6D">
        <w:rPr>
          <w:rFonts w:ascii="Calibri" w:hAnsi="Calibri"/>
          <w:sz w:val="22"/>
          <w:szCs w:val="22"/>
        </w:rPr>
        <w:tab/>
      </w:r>
      <w:r w:rsidRPr="005D2C6D">
        <w:rPr>
          <w:rFonts w:ascii="Calibri" w:hAnsi="Calibri"/>
          <w:sz w:val="22"/>
          <w:szCs w:val="22"/>
        </w:rPr>
        <w:tab/>
      </w:r>
    </w:p>
    <w:p w:rsidR="005D2C6D" w:rsidRPr="005D2C6D" w:rsidRDefault="005A6A97" w:rsidP="005A6A97">
      <w:pPr>
        <w:pStyle w:val="Normlnweb"/>
        <w:spacing w:before="0" w:beforeAutospacing="0" w:after="0" w:afterAutospacing="0"/>
        <w:ind w:left="4248" w:firstLine="708"/>
        <w:rPr>
          <w:rFonts w:ascii="Calibri" w:hAnsi="Calibri"/>
          <w:sz w:val="22"/>
          <w:szCs w:val="22"/>
        </w:rPr>
      </w:pPr>
      <w:r>
        <w:rPr>
          <w:rFonts w:ascii="Calibri" w:hAnsi="Calibri"/>
          <w:sz w:val="22"/>
          <w:szCs w:val="22"/>
        </w:rPr>
        <w:t xml:space="preserve">Patrik </w:t>
      </w:r>
      <w:proofErr w:type="spellStart"/>
      <w:r>
        <w:rPr>
          <w:rFonts w:ascii="Calibri" w:hAnsi="Calibri"/>
          <w:sz w:val="22"/>
          <w:szCs w:val="22"/>
        </w:rPr>
        <w:t>Safko</w:t>
      </w:r>
      <w:proofErr w:type="spellEnd"/>
    </w:p>
    <w:p w:rsidR="005A6A97" w:rsidRDefault="005D2C6D" w:rsidP="005D2C6D">
      <w:pPr>
        <w:pStyle w:val="Normlnweb"/>
        <w:spacing w:before="0" w:beforeAutospacing="0" w:after="0" w:afterAutospacing="0"/>
        <w:rPr>
          <w:rFonts w:ascii="Calibri" w:hAnsi="Calibri"/>
          <w:sz w:val="22"/>
          <w:szCs w:val="22"/>
        </w:rPr>
      </w:pPr>
      <w:r w:rsidRPr="005D2C6D">
        <w:rPr>
          <w:rFonts w:ascii="Calibri" w:hAnsi="Calibri"/>
          <w:sz w:val="22"/>
          <w:szCs w:val="22"/>
        </w:rPr>
        <w:t>17.00–17.30 Aplikácie a </w:t>
      </w:r>
      <w:proofErr w:type="spellStart"/>
      <w:r w:rsidRPr="005D2C6D">
        <w:rPr>
          <w:rFonts w:ascii="Calibri" w:hAnsi="Calibri"/>
          <w:sz w:val="22"/>
          <w:szCs w:val="22"/>
        </w:rPr>
        <w:t>webstránky</w:t>
      </w:r>
      <w:proofErr w:type="spellEnd"/>
      <w:r w:rsidRPr="005D2C6D">
        <w:rPr>
          <w:rFonts w:ascii="Calibri" w:hAnsi="Calibri"/>
          <w:sz w:val="22"/>
          <w:szCs w:val="22"/>
        </w:rPr>
        <w:t xml:space="preserve"> </w:t>
      </w:r>
      <w:r w:rsidR="005A6A97">
        <w:rPr>
          <w:rFonts w:ascii="Calibri" w:hAnsi="Calibri"/>
          <w:sz w:val="22"/>
          <w:szCs w:val="22"/>
        </w:rPr>
        <w:t xml:space="preserve">ako rozšírenie výstavných </w:t>
      </w:r>
      <w:r w:rsidR="005A6A97" w:rsidRPr="005D2C6D">
        <w:rPr>
          <w:rFonts w:ascii="Calibri" w:hAnsi="Calibri"/>
          <w:sz w:val="22"/>
          <w:szCs w:val="22"/>
        </w:rPr>
        <w:t>projektov SNG</w:t>
      </w:r>
      <w:r w:rsidR="005A6A97" w:rsidRPr="005D2C6D">
        <w:rPr>
          <w:rFonts w:ascii="Calibri" w:hAnsi="Calibri"/>
          <w:sz w:val="22"/>
          <w:szCs w:val="22"/>
        </w:rPr>
        <w:tab/>
      </w:r>
      <w:r w:rsidR="005A6A97" w:rsidRPr="005D2C6D">
        <w:rPr>
          <w:rFonts w:ascii="Calibri" w:hAnsi="Calibri"/>
          <w:sz w:val="22"/>
          <w:szCs w:val="22"/>
        </w:rPr>
        <w:tab/>
      </w:r>
    </w:p>
    <w:p w:rsidR="005D2C6D" w:rsidRPr="005D2C6D" w:rsidRDefault="005A6A97" w:rsidP="005A6A97">
      <w:pPr>
        <w:pStyle w:val="Normlnweb"/>
        <w:spacing w:before="0" w:beforeAutospacing="0" w:after="0" w:afterAutospacing="0"/>
        <w:ind w:left="4956"/>
        <w:rPr>
          <w:rFonts w:ascii="Calibri" w:hAnsi="Calibri"/>
          <w:sz w:val="22"/>
          <w:szCs w:val="22"/>
        </w:rPr>
      </w:pPr>
      <w:r w:rsidRPr="005D2C6D">
        <w:rPr>
          <w:rFonts w:ascii="Calibri" w:hAnsi="Calibri"/>
          <w:sz w:val="22"/>
          <w:szCs w:val="22"/>
        </w:rPr>
        <w:t xml:space="preserve">Michal </w:t>
      </w:r>
      <w:proofErr w:type="spellStart"/>
      <w:r w:rsidRPr="005D2C6D">
        <w:rPr>
          <w:rFonts w:ascii="Calibri" w:hAnsi="Calibri"/>
          <w:sz w:val="22"/>
          <w:szCs w:val="22"/>
        </w:rPr>
        <w:t>Čudrnák</w:t>
      </w:r>
      <w:proofErr w:type="spellEnd"/>
      <w:r w:rsidRPr="005D2C6D">
        <w:rPr>
          <w:rFonts w:ascii="Calibri" w:hAnsi="Calibri"/>
          <w:sz w:val="22"/>
          <w:szCs w:val="22"/>
        </w:rPr>
        <w:t xml:space="preserve"> &amp; Igor </w:t>
      </w:r>
      <w:proofErr w:type="spellStart"/>
      <w:r w:rsidRPr="005D2C6D">
        <w:rPr>
          <w:rFonts w:ascii="Calibri" w:hAnsi="Calibri"/>
          <w:sz w:val="22"/>
          <w:szCs w:val="22"/>
        </w:rPr>
        <w:t>Rjabinin</w:t>
      </w:r>
      <w:proofErr w:type="spellEnd"/>
      <w:r w:rsidRPr="005D2C6D">
        <w:rPr>
          <w:rFonts w:ascii="Calibri" w:hAnsi="Calibri"/>
          <w:sz w:val="22"/>
          <w:szCs w:val="22"/>
        </w:rPr>
        <w:t xml:space="preserve"> </w:t>
      </w:r>
    </w:p>
    <w:p w:rsidR="005D2C6D" w:rsidRPr="005D2C6D" w:rsidRDefault="005D2C6D" w:rsidP="005D2C6D">
      <w:pPr>
        <w:spacing w:after="0" w:line="240" w:lineRule="auto"/>
        <w:rPr>
          <w:lang w:val="sk-SK"/>
        </w:rPr>
      </w:pPr>
      <w:r w:rsidRPr="005D2C6D">
        <w:rPr>
          <w:lang w:val="sk-SK"/>
        </w:rPr>
        <w:t>17.30–18.00 káva &amp; čaj</w:t>
      </w:r>
    </w:p>
    <w:p w:rsidR="005D2C6D" w:rsidRPr="005D2C6D" w:rsidRDefault="005D2C6D" w:rsidP="005D2C6D">
      <w:pPr>
        <w:spacing w:after="0" w:line="240" w:lineRule="auto"/>
        <w:rPr>
          <w:lang w:val="sk-SK"/>
        </w:rPr>
      </w:pPr>
      <w:r w:rsidRPr="005D2C6D">
        <w:rPr>
          <w:lang w:val="sk-SK"/>
        </w:rPr>
        <w:t>18.00–19.30 ROUND TABLE / zhrnutie</w:t>
      </w:r>
      <w:r w:rsidRPr="005D2C6D">
        <w:rPr>
          <w:lang w:val="sk-SK"/>
        </w:rPr>
        <w:tab/>
      </w:r>
    </w:p>
    <w:p w:rsidR="005D2C6D" w:rsidRPr="005D2C6D" w:rsidRDefault="005D2C6D" w:rsidP="005D2C6D">
      <w:pPr>
        <w:spacing w:after="0" w:line="240" w:lineRule="auto"/>
        <w:rPr>
          <w:lang w:val="sk-SK"/>
        </w:rPr>
      </w:pPr>
      <w:r w:rsidRPr="005D2C6D">
        <w:rPr>
          <w:lang w:val="sk-SK"/>
        </w:rPr>
        <w:t xml:space="preserve">Magdaléna Kvasnicová (historička umenia, docentka FA STU Bratislava), Barbora </w:t>
      </w:r>
      <w:proofErr w:type="spellStart"/>
      <w:r w:rsidRPr="005D2C6D">
        <w:rPr>
          <w:lang w:val="sk-SK"/>
        </w:rPr>
        <w:t>Kundračíková</w:t>
      </w:r>
      <w:proofErr w:type="spellEnd"/>
      <w:r w:rsidRPr="005D2C6D">
        <w:rPr>
          <w:lang w:val="sk-SK"/>
        </w:rPr>
        <w:t xml:space="preserve"> (historička </w:t>
      </w:r>
      <w:proofErr w:type="spellStart"/>
      <w:r w:rsidRPr="005D2C6D">
        <w:rPr>
          <w:lang w:val="sk-SK"/>
        </w:rPr>
        <w:t>umění</w:t>
      </w:r>
      <w:proofErr w:type="spellEnd"/>
      <w:r w:rsidRPr="005D2C6D">
        <w:rPr>
          <w:lang w:val="sk-SK"/>
        </w:rPr>
        <w:t xml:space="preserve">, </w:t>
      </w:r>
      <w:proofErr w:type="spellStart"/>
      <w:r w:rsidRPr="005D2C6D">
        <w:rPr>
          <w:lang w:val="sk-SK"/>
        </w:rPr>
        <w:t>Muzeum</w:t>
      </w:r>
      <w:proofErr w:type="spellEnd"/>
      <w:r w:rsidRPr="005D2C6D">
        <w:rPr>
          <w:lang w:val="sk-SK"/>
        </w:rPr>
        <w:t xml:space="preserve"> </w:t>
      </w:r>
      <w:proofErr w:type="spellStart"/>
      <w:r w:rsidRPr="005D2C6D">
        <w:rPr>
          <w:lang w:val="sk-SK"/>
        </w:rPr>
        <w:t>umění</w:t>
      </w:r>
      <w:proofErr w:type="spellEnd"/>
      <w:r w:rsidRPr="005D2C6D">
        <w:rPr>
          <w:lang w:val="sk-SK"/>
        </w:rPr>
        <w:t xml:space="preserve">, Olomouc), Pavol </w:t>
      </w:r>
      <w:proofErr w:type="spellStart"/>
      <w:r w:rsidRPr="005D2C6D">
        <w:rPr>
          <w:lang w:val="sk-SK"/>
        </w:rPr>
        <w:t>Paňák</w:t>
      </w:r>
      <w:proofErr w:type="spellEnd"/>
      <w:r w:rsidRPr="005D2C6D">
        <w:rPr>
          <w:lang w:val="sk-SK"/>
        </w:rPr>
        <w:t xml:space="preserve"> (architekt, BKPŠ Bratislava), Pavel </w:t>
      </w:r>
      <w:proofErr w:type="spellStart"/>
      <w:r w:rsidRPr="005D2C6D">
        <w:rPr>
          <w:lang w:val="sk-SK"/>
        </w:rPr>
        <w:t>Choma</w:t>
      </w:r>
      <w:proofErr w:type="spellEnd"/>
      <w:r w:rsidRPr="005D2C6D">
        <w:rPr>
          <w:lang w:val="sk-SK"/>
        </w:rPr>
        <w:t xml:space="preserve"> (architekt, profesor VŠVU Bratislava) </w:t>
      </w:r>
    </w:p>
    <w:p w:rsidR="005D2C6D" w:rsidRPr="005D2C6D" w:rsidRDefault="005D2C6D" w:rsidP="005D2C6D">
      <w:pPr>
        <w:spacing w:after="0" w:line="240" w:lineRule="auto"/>
        <w:rPr>
          <w:lang w:val="sk-SK"/>
        </w:rPr>
      </w:pPr>
      <w:r w:rsidRPr="005D2C6D">
        <w:rPr>
          <w:lang w:val="sk-SK"/>
        </w:rPr>
        <w:t xml:space="preserve">Martin Vaněk (MG Brno), Dušan </w:t>
      </w:r>
      <w:proofErr w:type="spellStart"/>
      <w:r w:rsidRPr="005D2C6D">
        <w:rPr>
          <w:lang w:val="sk-SK"/>
        </w:rPr>
        <w:t>Buran</w:t>
      </w:r>
      <w:proofErr w:type="spellEnd"/>
      <w:r w:rsidRPr="005D2C6D">
        <w:rPr>
          <w:lang w:val="sk-SK"/>
        </w:rPr>
        <w:t xml:space="preserve"> (SNG Bratislava), Alexandra Kusá (SNG Bratislava)</w:t>
      </w:r>
    </w:p>
    <w:p w:rsidR="005D2C6D" w:rsidRPr="005D2C6D" w:rsidRDefault="005D2C6D" w:rsidP="005D2C6D">
      <w:pPr>
        <w:spacing w:after="0" w:line="240" w:lineRule="auto"/>
        <w:rPr>
          <w:lang w:val="sk-SK"/>
        </w:rPr>
      </w:pPr>
    </w:p>
    <w:p w:rsidR="005D2C6D" w:rsidRPr="005D2C6D" w:rsidRDefault="005D2C6D" w:rsidP="005D2C6D">
      <w:pPr>
        <w:spacing w:after="0" w:line="240" w:lineRule="auto"/>
        <w:rPr>
          <w:lang w:val="sk-SK"/>
        </w:rPr>
      </w:pPr>
      <w:r w:rsidRPr="005D2C6D">
        <w:rPr>
          <w:lang w:val="sk-SK"/>
        </w:rPr>
        <w:t xml:space="preserve">19.30 – </w:t>
      </w:r>
      <w:proofErr w:type="spellStart"/>
      <w:r w:rsidRPr="005D2C6D">
        <w:rPr>
          <w:lang w:val="sk-SK"/>
        </w:rPr>
        <w:t>open</w:t>
      </w:r>
      <w:proofErr w:type="spellEnd"/>
      <w:r w:rsidRPr="005D2C6D">
        <w:rPr>
          <w:lang w:val="sk-SK"/>
        </w:rPr>
        <w:t xml:space="preserve"> end party, </w:t>
      </w:r>
      <w:r w:rsidRPr="005D2C6D">
        <w:rPr>
          <w:highlight w:val="yellow"/>
          <w:lang w:val="sk-SK"/>
        </w:rPr>
        <w:t>DJ XYZ</w:t>
      </w:r>
    </w:p>
    <w:p w:rsidR="005D2C6D" w:rsidRPr="005D2C6D" w:rsidRDefault="005D2C6D" w:rsidP="005D2C6D">
      <w:pPr>
        <w:spacing w:after="0" w:line="240" w:lineRule="auto"/>
        <w:rPr>
          <w:lang w:val="sk-SK"/>
        </w:rPr>
      </w:pPr>
    </w:p>
    <w:p w:rsidR="005D2C6D" w:rsidRPr="005A6A97" w:rsidRDefault="005D2C6D" w:rsidP="005D2C6D">
      <w:pPr>
        <w:spacing w:after="0" w:line="240" w:lineRule="auto"/>
        <w:rPr>
          <w:b/>
          <w:lang w:val="sk-SK"/>
        </w:rPr>
      </w:pPr>
      <w:r w:rsidRPr="005A6A97">
        <w:rPr>
          <w:b/>
          <w:lang w:val="sk-SK"/>
        </w:rPr>
        <w:t>* Zmeny v programe vyhradené.</w:t>
      </w:r>
    </w:p>
    <w:p w:rsidR="000A2692" w:rsidRPr="005D2C6D" w:rsidRDefault="000A2692" w:rsidP="005D2C6D">
      <w:pPr>
        <w:spacing w:line="240" w:lineRule="auto"/>
        <w:rPr>
          <w:rFonts w:cstheme="minorHAnsi"/>
        </w:rPr>
      </w:pPr>
      <w:bookmarkStart w:id="0" w:name="_GoBack"/>
      <w:bookmarkEnd w:id="0"/>
    </w:p>
    <w:sectPr w:rsidR="000A2692" w:rsidRPr="005D2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51E91"/>
    <w:multiLevelType w:val="hybridMultilevel"/>
    <w:tmpl w:val="DC507852"/>
    <w:lvl w:ilvl="0" w:tplc="58C017A8">
      <w:start w:val="20"/>
      <w:numFmt w:val="bullet"/>
      <w:lvlText w:val=""/>
      <w:lvlJc w:val="left"/>
      <w:pPr>
        <w:ind w:left="720" w:hanging="360"/>
      </w:pPr>
      <w:rPr>
        <w:rFonts w:ascii="Symbol" w:eastAsia="Calibri" w:hAnsi="Symbol"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92"/>
    <w:rsid w:val="000708A5"/>
    <w:rsid w:val="000A2692"/>
    <w:rsid w:val="00265260"/>
    <w:rsid w:val="005A6A97"/>
    <w:rsid w:val="005D2C6D"/>
    <w:rsid w:val="00656ED7"/>
    <w:rsid w:val="006A60DE"/>
    <w:rsid w:val="006E5B87"/>
    <w:rsid w:val="008452C8"/>
    <w:rsid w:val="008A7E0D"/>
    <w:rsid w:val="008C6521"/>
    <w:rsid w:val="00A171E2"/>
    <w:rsid w:val="00BB3B12"/>
    <w:rsid w:val="00C14931"/>
    <w:rsid w:val="00D27D15"/>
    <w:rsid w:val="00DA389E"/>
    <w:rsid w:val="00ED1AD3"/>
    <w:rsid w:val="00F07C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708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08A5"/>
    <w:rPr>
      <w:rFonts w:ascii="Tahoma" w:hAnsi="Tahoma" w:cs="Tahoma"/>
      <w:sz w:val="16"/>
      <w:szCs w:val="16"/>
    </w:rPr>
  </w:style>
  <w:style w:type="paragraph" w:customStyle="1" w:styleId="Default">
    <w:name w:val="Default"/>
    <w:rsid w:val="005D2C6D"/>
    <w:pPr>
      <w:autoSpaceDE w:val="0"/>
      <w:autoSpaceDN w:val="0"/>
      <w:adjustRightInd w:val="0"/>
      <w:spacing w:after="0" w:line="240" w:lineRule="auto"/>
    </w:pPr>
    <w:rPr>
      <w:rFonts w:ascii="Calibri" w:eastAsia="Calibri" w:hAnsi="Calibri" w:cs="Calibri"/>
      <w:color w:val="000000"/>
      <w:sz w:val="24"/>
      <w:szCs w:val="24"/>
      <w:lang w:val="sk-SK"/>
    </w:rPr>
  </w:style>
  <w:style w:type="paragraph" w:styleId="Normlnweb">
    <w:name w:val="Normal (Web)"/>
    <w:basedOn w:val="Normln"/>
    <w:uiPriority w:val="99"/>
    <w:unhideWhenUsed/>
    <w:rsid w:val="005D2C6D"/>
    <w:pPr>
      <w:spacing w:before="100" w:beforeAutospacing="1" w:after="100" w:afterAutospacing="1" w:line="240" w:lineRule="auto"/>
    </w:pPr>
    <w:rPr>
      <w:rFonts w:ascii="Times New Roman" w:eastAsia="Calibri" w:hAnsi="Times New Roman" w:cs="Times New Roman"/>
      <w:sz w:val="24"/>
      <w:szCs w:val="24"/>
      <w:lang w:val="sk-SK" w:eastAsia="sk-SK"/>
    </w:rPr>
  </w:style>
  <w:style w:type="character" w:styleId="Hypertextovodkaz">
    <w:name w:val="Hyperlink"/>
    <w:uiPriority w:val="99"/>
    <w:unhideWhenUsed/>
    <w:rsid w:val="005D2C6D"/>
    <w:rPr>
      <w:color w:val="0000FF"/>
      <w:u w:val="single"/>
    </w:rPr>
  </w:style>
  <w:style w:type="paragraph" w:styleId="Zkladntext">
    <w:name w:val="Body Text"/>
    <w:basedOn w:val="Normln"/>
    <w:link w:val="ZkladntextChar"/>
    <w:rsid w:val="005D2C6D"/>
    <w:pPr>
      <w:suppressAutoHyphens/>
      <w:spacing w:after="120"/>
    </w:pPr>
    <w:rPr>
      <w:rFonts w:ascii="Calibri" w:eastAsia="Calibri" w:hAnsi="Calibri" w:cs="Times New Roman"/>
      <w:lang w:val="sk-SK" w:eastAsia="ar-SA"/>
    </w:rPr>
  </w:style>
  <w:style w:type="character" w:customStyle="1" w:styleId="ZkladntextChar">
    <w:name w:val="Základní text Char"/>
    <w:basedOn w:val="Standardnpsmoodstavce"/>
    <w:link w:val="Zkladntext"/>
    <w:rsid w:val="005D2C6D"/>
    <w:rPr>
      <w:rFonts w:ascii="Calibri" w:eastAsia="Calibri" w:hAnsi="Calibri" w:cs="Times New Roman"/>
      <w:lang w:val="sk-SK"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708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08A5"/>
    <w:rPr>
      <w:rFonts w:ascii="Tahoma" w:hAnsi="Tahoma" w:cs="Tahoma"/>
      <w:sz w:val="16"/>
      <w:szCs w:val="16"/>
    </w:rPr>
  </w:style>
  <w:style w:type="paragraph" w:customStyle="1" w:styleId="Default">
    <w:name w:val="Default"/>
    <w:rsid w:val="005D2C6D"/>
    <w:pPr>
      <w:autoSpaceDE w:val="0"/>
      <w:autoSpaceDN w:val="0"/>
      <w:adjustRightInd w:val="0"/>
      <w:spacing w:after="0" w:line="240" w:lineRule="auto"/>
    </w:pPr>
    <w:rPr>
      <w:rFonts w:ascii="Calibri" w:eastAsia="Calibri" w:hAnsi="Calibri" w:cs="Calibri"/>
      <w:color w:val="000000"/>
      <w:sz w:val="24"/>
      <w:szCs w:val="24"/>
      <w:lang w:val="sk-SK"/>
    </w:rPr>
  </w:style>
  <w:style w:type="paragraph" w:styleId="Normlnweb">
    <w:name w:val="Normal (Web)"/>
    <w:basedOn w:val="Normln"/>
    <w:uiPriority w:val="99"/>
    <w:unhideWhenUsed/>
    <w:rsid w:val="005D2C6D"/>
    <w:pPr>
      <w:spacing w:before="100" w:beforeAutospacing="1" w:after="100" w:afterAutospacing="1" w:line="240" w:lineRule="auto"/>
    </w:pPr>
    <w:rPr>
      <w:rFonts w:ascii="Times New Roman" w:eastAsia="Calibri" w:hAnsi="Times New Roman" w:cs="Times New Roman"/>
      <w:sz w:val="24"/>
      <w:szCs w:val="24"/>
      <w:lang w:val="sk-SK" w:eastAsia="sk-SK"/>
    </w:rPr>
  </w:style>
  <w:style w:type="character" w:styleId="Hypertextovodkaz">
    <w:name w:val="Hyperlink"/>
    <w:uiPriority w:val="99"/>
    <w:unhideWhenUsed/>
    <w:rsid w:val="005D2C6D"/>
    <w:rPr>
      <w:color w:val="0000FF"/>
      <w:u w:val="single"/>
    </w:rPr>
  </w:style>
  <w:style w:type="paragraph" w:styleId="Zkladntext">
    <w:name w:val="Body Text"/>
    <w:basedOn w:val="Normln"/>
    <w:link w:val="ZkladntextChar"/>
    <w:rsid w:val="005D2C6D"/>
    <w:pPr>
      <w:suppressAutoHyphens/>
      <w:spacing w:after="120"/>
    </w:pPr>
    <w:rPr>
      <w:rFonts w:ascii="Calibri" w:eastAsia="Calibri" w:hAnsi="Calibri" w:cs="Times New Roman"/>
      <w:lang w:val="sk-SK" w:eastAsia="ar-SA"/>
    </w:rPr>
  </w:style>
  <w:style w:type="character" w:customStyle="1" w:styleId="ZkladntextChar">
    <w:name w:val="Základní text Char"/>
    <w:basedOn w:val="Standardnpsmoodstavce"/>
    <w:link w:val="Zkladntext"/>
    <w:rsid w:val="005D2C6D"/>
    <w:rPr>
      <w:rFonts w:ascii="Calibri" w:eastAsia="Calibri" w:hAnsi="Calibri" w:cs="Times New Roman"/>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b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3699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Vaněk Martin</dc:creator>
  <cp:keywords/>
  <dc:description/>
  <cp:lastModifiedBy>Vaněk Martin</cp:lastModifiedBy>
  <cp:revision>2</cp:revision>
  <dcterms:created xsi:type="dcterms:W3CDTF">2014-10-14T10:27:00Z</dcterms:created>
  <dcterms:modified xsi:type="dcterms:W3CDTF">2014-10-14T10:27:00Z</dcterms:modified>
</cp:coreProperties>
</file>