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9837" w14:textId="3401033C" w:rsidR="0075673A" w:rsidRDefault="00D267E3" w:rsidP="008E700A">
      <w:pPr>
        <w:pStyle w:val="Nadpis2"/>
        <w:rPr>
          <w:rFonts w:ascii="Arial" w:hAnsi="Arial" w:cs="Arial"/>
          <w:sz w:val="40"/>
          <w:szCs w:val="40"/>
        </w:rPr>
      </w:pPr>
      <w:r>
        <w:rPr>
          <w:noProof/>
        </w:rPr>
        <w:drawing>
          <wp:inline distT="0" distB="0" distL="0" distR="0" wp14:anchorId="5C5E5B9A" wp14:editId="0C11D994">
            <wp:extent cx="3555479" cy="966470"/>
            <wp:effectExtent l="0" t="0" r="6985" b="5080"/>
            <wp:docPr id="68027126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3008" cy="976671"/>
                    </a:xfrm>
                    <a:prstGeom prst="rect">
                      <a:avLst/>
                    </a:prstGeom>
                    <a:noFill/>
                    <a:ln>
                      <a:noFill/>
                    </a:ln>
                  </pic:spPr>
                </pic:pic>
              </a:graphicData>
            </a:graphic>
          </wp:inline>
        </w:drawing>
      </w:r>
      <w:r w:rsidR="008E700A">
        <w:rPr>
          <w:noProof/>
        </w:rPr>
        <w:drawing>
          <wp:inline distT="0" distB="0" distL="0" distR="0" wp14:anchorId="3EB24EFB" wp14:editId="2E8A55FF">
            <wp:extent cx="1914525" cy="1068690"/>
            <wp:effectExtent l="0" t="0" r="0" b="0"/>
            <wp:docPr id="31475193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7500" cy="1115007"/>
                    </a:xfrm>
                    <a:prstGeom prst="rect">
                      <a:avLst/>
                    </a:prstGeom>
                    <a:noFill/>
                    <a:ln>
                      <a:noFill/>
                    </a:ln>
                  </pic:spPr>
                </pic:pic>
              </a:graphicData>
            </a:graphic>
          </wp:inline>
        </w:drawing>
      </w:r>
    </w:p>
    <w:p w14:paraId="011A518E" w14:textId="7D3A8717" w:rsidR="00942CAB" w:rsidRDefault="00594AD0" w:rsidP="00942CAB">
      <w:pPr>
        <w:pStyle w:val="Nadpis2"/>
        <w:rPr>
          <w:rFonts w:ascii="Arial" w:hAnsi="Arial" w:cs="Arial"/>
          <w:sz w:val="40"/>
          <w:szCs w:val="40"/>
        </w:rPr>
      </w:pPr>
      <w:r w:rsidRPr="0075673A">
        <w:rPr>
          <w:rFonts w:ascii="Arial" w:hAnsi="Arial" w:cs="Arial"/>
          <w:sz w:val="40"/>
          <w:szCs w:val="40"/>
        </w:rPr>
        <w:t xml:space="preserve">Odborný seminář </w:t>
      </w:r>
      <w:r w:rsidR="00942CAB" w:rsidRPr="0075673A">
        <w:rPr>
          <w:rFonts w:ascii="Arial" w:hAnsi="Arial" w:cs="Arial"/>
          <w:sz w:val="40"/>
          <w:szCs w:val="40"/>
        </w:rPr>
        <w:t xml:space="preserve">Etnologické experimenty </w:t>
      </w:r>
      <w:r w:rsidRPr="0075673A">
        <w:rPr>
          <w:rFonts w:ascii="Arial" w:hAnsi="Arial" w:cs="Arial"/>
          <w:sz w:val="40"/>
          <w:szCs w:val="40"/>
        </w:rPr>
        <w:t>II.</w:t>
      </w:r>
    </w:p>
    <w:p w14:paraId="5BCA8E6C" w14:textId="0B2164E2" w:rsidR="005E3596" w:rsidRPr="005E3596" w:rsidRDefault="005E3596" w:rsidP="005E3596">
      <w:pPr>
        <w:rPr>
          <w:rFonts w:ascii="Arial" w:hAnsi="Arial" w:cs="Arial"/>
        </w:rPr>
      </w:pPr>
      <w:r w:rsidRPr="005E3596">
        <w:rPr>
          <w:rFonts w:ascii="Arial" w:hAnsi="Arial" w:cs="Arial"/>
        </w:rPr>
        <w:t>Pořádá</w:t>
      </w:r>
      <w:r>
        <w:rPr>
          <w:rFonts w:ascii="Arial" w:hAnsi="Arial" w:cs="Arial"/>
          <w:b/>
          <w:bCs/>
        </w:rPr>
        <w:t xml:space="preserve"> </w:t>
      </w:r>
      <w:r>
        <w:rPr>
          <w:rFonts w:ascii="Arial" w:hAnsi="Arial" w:cs="Arial"/>
        </w:rPr>
        <w:t>Muzeum Novojičínska p. o.</w:t>
      </w:r>
      <w:r w:rsidR="00F422D2">
        <w:rPr>
          <w:rFonts w:ascii="Arial" w:hAnsi="Arial" w:cs="Arial"/>
        </w:rPr>
        <w:t xml:space="preserve"> </w:t>
      </w:r>
      <w:r>
        <w:rPr>
          <w:rFonts w:ascii="Arial" w:hAnsi="Arial" w:cs="Arial"/>
        </w:rPr>
        <w:t>– CETRAT Příbor ve spolupráci s Městským muzeem v Ústí nad Orlicí a městem Příbor</w:t>
      </w:r>
    </w:p>
    <w:p w14:paraId="19C7ADEA" w14:textId="0105EB2C" w:rsidR="00942CAB" w:rsidRPr="00094D25" w:rsidRDefault="00942CAB" w:rsidP="00942CAB">
      <w:pPr>
        <w:rPr>
          <w:rFonts w:ascii="Arial" w:hAnsi="Arial" w:cs="Arial"/>
          <w:b/>
          <w:bCs/>
        </w:rPr>
      </w:pPr>
      <w:r w:rsidRPr="00094D25">
        <w:rPr>
          <w:rFonts w:ascii="Arial" w:hAnsi="Arial" w:cs="Arial"/>
          <w:b/>
          <w:bCs/>
        </w:rPr>
        <w:t xml:space="preserve">Termín konání </w:t>
      </w:r>
      <w:r w:rsidR="00E22483">
        <w:rPr>
          <w:rFonts w:ascii="Arial" w:hAnsi="Arial" w:cs="Arial"/>
          <w:b/>
          <w:bCs/>
        </w:rPr>
        <w:t>semináře</w:t>
      </w:r>
    </w:p>
    <w:p w14:paraId="39B3E2EE" w14:textId="401F1FB3" w:rsidR="00942CAB" w:rsidRPr="00094D25" w:rsidRDefault="00942CAB" w:rsidP="00942CAB">
      <w:pPr>
        <w:rPr>
          <w:rFonts w:ascii="Arial" w:hAnsi="Arial" w:cs="Arial"/>
        </w:rPr>
      </w:pPr>
      <w:r w:rsidRPr="00094D25">
        <w:rPr>
          <w:rFonts w:ascii="Arial" w:hAnsi="Arial" w:cs="Arial"/>
        </w:rPr>
        <w:t>13. 10. 2026</w:t>
      </w:r>
    </w:p>
    <w:p w14:paraId="412E98F8" w14:textId="353C1CFD" w:rsidR="00942CAB" w:rsidRPr="00094D25" w:rsidRDefault="00942CAB" w:rsidP="00942CAB">
      <w:pPr>
        <w:rPr>
          <w:rFonts w:ascii="Arial" w:hAnsi="Arial" w:cs="Arial"/>
          <w:b/>
          <w:bCs/>
        </w:rPr>
      </w:pPr>
      <w:r w:rsidRPr="00094D25">
        <w:rPr>
          <w:rFonts w:ascii="Arial" w:hAnsi="Arial" w:cs="Arial"/>
          <w:b/>
          <w:bCs/>
        </w:rPr>
        <w:t xml:space="preserve">Místo konání </w:t>
      </w:r>
      <w:r w:rsidR="00E22483">
        <w:rPr>
          <w:rFonts w:ascii="Arial" w:hAnsi="Arial" w:cs="Arial"/>
          <w:b/>
          <w:bCs/>
        </w:rPr>
        <w:t>seminář</w:t>
      </w:r>
      <w:r w:rsidR="00F422D2">
        <w:rPr>
          <w:rFonts w:ascii="Arial" w:hAnsi="Arial" w:cs="Arial"/>
          <w:b/>
          <w:bCs/>
        </w:rPr>
        <w:t>e</w:t>
      </w:r>
    </w:p>
    <w:p w14:paraId="33AF2F59" w14:textId="408F5F71" w:rsidR="00942CAB" w:rsidRDefault="00942CAB" w:rsidP="00942CAB">
      <w:pPr>
        <w:rPr>
          <w:rFonts w:ascii="Arial" w:hAnsi="Arial" w:cs="Arial"/>
        </w:rPr>
      </w:pPr>
      <w:r w:rsidRPr="00094D25">
        <w:rPr>
          <w:rFonts w:ascii="Arial" w:hAnsi="Arial" w:cs="Arial"/>
        </w:rPr>
        <w:t xml:space="preserve">Centrum tradičních technologií Příbor, Lidická 50 (budova bývalého piaristického kláštera) </w:t>
      </w:r>
    </w:p>
    <w:p w14:paraId="1EDA0CB7" w14:textId="31A0BAF8" w:rsidR="00D12C65" w:rsidRDefault="00D12C65" w:rsidP="00942CAB">
      <w:pPr>
        <w:rPr>
          <w:rFonts w:ascii="Arial" w:hAnsi="Arial" w:cs="Arial"/>
        </w:rPr>
      </w:pPr>
      <w:r>
        <w:rPr>
          <w:rFonts w:ascii="Arial" w:hAnsi="Arial" w:cs="Arial"/>
        </w:rPr>
        <w:t>Tel. +420 556 725</w:t>
      </w:r>
      <w:r w:rsidR="00D267E3">
        <w:rPr>
          <w:rFonts w:ascii="Arial" w:hAnsi="Arial" w:cs="Arial"/>
        </w:rPr>
        <w:t> </w:t>
      </w:r>
      <w:r>
        <w:rPr>
          <w:rFonts w:ascii="Arial" w:hAnsi="Arial" w:cs="Arial"/>
        </w:rPr>
        <w:t>191</w:t>
      </w:r>
    </w:p>
    <w:p w14:paraId="7E318EBC" w14:textId="02059D87" w:rsidR="00D267E3" w:rsidRPr="00D267E3" w:rsidRDefault="00D267E3" w:rsidP="00D267E3">
      <w:pPr>
        <w:rPr>
          <w:rFonts w:ascii="Arial" w:hAnsi="Arial" w:cs="Arial"/>
          <w:b/>
          <w:bCs/>
        </w:rPr>
      </w:pPr>
      <w:r w:rsidRPr="00D267E3">
        <w:rPr>
          <w:rFonts w:ascii="Arial" w:hAnsi="Arial" w:cs="Arial"/>
          <w:b/>
          <w:bCs/>
        </w:rPr>
        <w:t>Prezence účastníků 9:00–10:00</w:t>
      </w:r>
    </w:p>
    <w:p w14:paraId="028565B7" w14:textId="1CE91F41" w:rsidR="00942CAB" w:rsidRPr="00094D25" w:rsidRDefault="00942CAB" w:rsidP="00942CAB">
      <w:pPr>
        <w:rPr>
          <w:rFonts w:ascii="Arial" w:hAnsi="Arial" w:cs="Arial"/>
          <w:b/>
          <w:bCs/>
        </w:rPr>
      </w:pPr>
      <w:r w:rsidRPr="00094D25">
        <w:rPr>
          <w:rFonts w:ascii="Arial" w:hAnsi="Arial" w:cs="Arial"/>
          <w:b/>
          <w:bCs/>
        </w:rPr>
        <w:t xml:space="preserve">Program: </w:t>
      </w:r>
    </w:p>
    <w:p w14:paraId="2CA36E5F" w14:textId="3213CCE0" w:rsidR="00942CAB" w:rsidRPr="00094D25" w:rsidRDefault="00490DF7" w:rsidP="00942CAB">
      <w:pPr>
        <w:rPr>
          <w:rFonts w:ascii="Arial" w:hAnsi="Arial" w:cs="Arial"/>
        </w:rPr>
      </w:pPr>
      <w:r>
        <w:rPr>
          <w:rFonts w:ascii="Arial" w:hAnsi="Arial" w:cs="Arial"/>
        </w:rPr>
        <w:t xml:space="preserve">Zahájení </w:t>
      </w:r>
      <w:r w:rsidR="00563BBA">
        <w:rPr>
          <w:rFonts w:ascii="Arial" w:hAnsi="Arial" w:cs="Arial"/>
        </w:rPr>
        <w:t>v</w:t>
      </w:r>
      <w:r w:rsidR="00942CAB" w:rsidRPr="00094D25">
        <w:rPr>
          <w:rFonts w:ascii="Arial" w:hAnsi="Arial" w:cs="Arial"/>
        </w:rPr>
        <w:t xml:space="preserve"> </w:t>
      </w:r>
      <w:r w:rsidR="0075673A">
        <w:rPr>
          <w:rFonts w:ascii="Arial" w:hAnsi="Arial" w:cs="Arial"/>
        </w:rPr>
        <w:t>10:00</w:t>
      </w:r>
    </w:p>
    <w:p w14:paraId="14CE0995" w14:textId="0BE2827E" w:rsidR="00942CAB" w:rsidRDefault="00942CAB" w:rsidP="00942CAB">
      <w:pPr>
        <w:rPr>
          <w:rFonts w:ascii="Arial" w:hAnsi="Arial" w:cs="Arial"/>
        </w:rPr>
      </w:pPr>
      <w:r w:rsidRPr="00094D25">
        <w:rPr>
          <w:rFonts w:ascii="Arial" w:hAnsi="Arial" w:cs="Arial"/>
        </w:rPr>
        <w:t xml:space="preserve">Ukončení </w:t>
      </w:r>
      <w:r w:rsidR="00490DF7">
        <w:rPr>
          <w:rFonts w:ascii="Arial" w:hAnsi="Arial" w:cs="Arial"/>
        </w:rPr>
        <w:t>semináře</w:t>
      </w:r>
      <w:r w:rsidRPr="00094D25">
        <w:rPr>
          <w:rFonts w:ascii="Arial" w:hAnsi="Arial" w:cs="Arial"/>
        </w:rPr>
        <w:t xml:space="preserve"> je plánováno na </w:t>
      </w:r>
      <w:r w:rsidR="0075673A">
        <w:rPr>
          <w:rFonts w:ascii="Arial" w:hAnsi="Arial" w:cs="Arial"/>
        </w:rPr>
        <w:t>18:30</w:t>
      </w:r>
    </w:p>
    <w:p w14:paraId="086ECA9D" w14:textId="77777777" w:rsidR="004B766C" w:rsidRPr="00094D25" w:rsidRDefault="004B766C" w:rsidP="00942CAB">
      <w:pPr>
        <w:rPr>
          <w:rFonts w:ascii="Arial" w:hAnsi="Arial" w:cs="Arial"/>
        </w:rPr>
      </w:pPr>
    </w:p>
    <w:p w14:paraId="344ECD7A" w14:textId="60D2E3FC" w:rsidR="004B766C" w:rsidRDefault="0075673A" w:rsidP="004B766C">
      <w:pPr>
        <w:rPr>
          <w:rFonts w:ascii="Arial" w:hAnsi="Arial" w:cs="Arial"/>
          <w:b/>
          <w:bCs/>
        </w:rPr>
      </w:pPr>
      <w:r>
        <w:rPr>
          <w:rFonts w:ascii="Arial" w:hAnsi="Arial" w:cs="Arial"/>
          <w:b/>
          <w:bCs/>
        </w:rPr>
        <w:t>10:00–10:30</w:t>
      </w:r>
      <w:r w:rsidR="004B766C">
        <w:rPr>
          <w:rFonts w:ascii="Arial" w:hAnsi="Arial" w:cs="Arial"/>
          <w:b/>
          <w:bCs/>
        </w:rPr>
        <w:t xml:space="preserve"> </w:t>
      </w:r>
    </w:p>
    <w:p w14:paraId="0E463259" w14:textId="5E393069" w:rsidR="00AB4035" w:rsidRDefault="00563BBA" w:rsidP="00AB4035">
      <w:pPr>
        <w:rPr>
          <w:rFonts w:ascii="Arial" w:hAnsi="Arial" w:cs="Arial"/>
        </w:rPr>
      </w:pPr>
      <w:r>
        <w:rPr>
          <w:rFonts w:ascii="Arial" w:hAnsi="Arial" w:cs="Arial"/>
          <w:b/>
          <w:bCs/>
        </w:rPr>
        <w:t xml:space="preserve">Úvodní slovo a úvodní příspěvek odborného semináře </w:t>
      </w:r>
      <w:r w:rsidR="00F5771D">
        <w:rPr>
          <w:rFonts w:ascii="Arial" w:hAnsi="Arial" w:cs="Arial"/>
          <w:b/>
          <w:bCs/>
        </w:rPr>
        <w:t xml:space="preserve">– </w:t>
      </w:r>
      <w:r>
        <w:rPr>
          <w:rFonts w:ascii="Arial" w:hAnsi="Arial" w:cs="Arial"/>
          <w:b/>
          <w:bCs/>
        </w:rPr>
        <w:t xml:space="preserve">ředitel Muzea Novojičínska </w:t>
      </w:r>
      <w:r w:rsidR="00AB4035" w:rsidRPr="00D12C65">
        <w:rPr>
          <w:rFonts w:ascii="Arial" w:hAnsi="Arial" w:cs="Arial"/>
          <w:b/>
          <w:bCs/>
        </w:rPr>
        <w:t>Mgr. Aleš Knápek</w:t>
      </w:r>
      <w:r w:rsidR="00AB4035" w:rsidRPr="00D12C65">
        <w:rPr>
          <w:rFonts w:ascii="Arial" w:hAnsi="Arial" w:cs="Arial"/>
        </w:rPr>
        <w:tab/>
      </w:r>
      <w:r>
        <w:rPr>
          <w:rFonts w:ascii="Arial" w:hAnsi="Arial" w:cs="Arial"/>
        </w:rPr>
        <w:t xml:space="preserve"> </w:t>
      </w:r>
    </w:p>
    <w:p w14:paraId="4E2D91DE" w14:textId="77777777" w:rsidR="004B766C" w:rsidRPr="00490DF7" w:rsidRDefault="004B766C" w:rsidP="004B766C">
      <w:pPr>
        <w:rPr>
          <w:rFonts w:ascii="Arial" w:hAnsi="Arial" w:cs="Arial"/>
          <w:b/>
          <w:bCs/>
          <w:i/>
          <w:iCs/>
        </w:rPr>
      </w:pPr>
      <w:r w:rsidRPr="00490DF7">
        <w:rPr>
          <w:rFonts w:ascii="Arial" w:hAnsi="Arial" w:cs="Arial"/>
          <w:b/>
          <w:bCs/>
          <w:i/>
          <w:iCs/>
        </w:rPr>
        <w:t>Krajina, technologie, experiment a jejich prezentace</w:t>
      </w:r>
    </w:p>
    <w:p w14:paraId="09AC5AA0" w14:textId="5985EC5F" w:rsidR="004B766C" w:rsidRDefault="004B766C" w:rsidP="004B766C">
      <w:pPr>
        <w:rPr>
          <w:rFonts w:ascii="Arial" w:hAnsi="Arial" w:cs="Arial"/>
        </w:rPr>
      </w:pPr>
      <w:r w:rsidRPr="00D12C65">
        <w:rPr>
          <w:rFonts w:ascii="Arial" w:hAnsi="Arial" w:cs="Arial"/>
        </w:rPr>
        <w:t>Podhorské oblasti a pahorkatiny v ČR byly historickými zdroji materiálů</w:t>
      </w:r>
      <w:r w:rsidR="00F5771D">
        <w:rPr>
          <w:rFonts w:ascii="Arial" w:hAnsi="Arial" w:cs="Arial"/>
        </w:rPr>
        <w:t>,</w:t>
      </w:r>
      <w:r w:rsidRPr="00D12C65">
        <w:rPr>
          <w:rFonts w:ascii="Arial" w:hAnsi="Arial" w:cs="Arial"/>
        </w:rPr>
        <w:t xml:space="preserve"> a tedy i oblastmi jejich zpracování. Příspěvek prezentuje mnohaleté výsledky a zkušenosti se stavbou a provozem unikátní sklářské pece nebo taveb železa a bronzu v oblasti Vysočiny a </w:t>
      </w:r>
      <w:proofErr w:type="spellStart"/>
      <w:r w:rsidRPr="00D12C65">
        <w:rPr>
          <w:rFonts w:ascii="Arial" w:hAnsi="Arial" w:cs="Arial"/>
        </w:rPr>
        <w:t>Podbeskydí</w:t>
      </w:r>
      <w:proofErr w:type="spellEnd"/>
      <w:r w:rsidRPr="00D12C65">
        <w:rPr>
          <w:rFonts w:ascii="Arial" w:hAnsi="Arial" w:cs="Arial"/>
        </w:rPr>
        <w:t>. V odborné rovině je ukázkou propojení interdisciplinárního přístupu k odborné činnosti, dobrovolníků a specialistů v různých průmyslových oborech. Všem zmíněným experimentům předcházel historický a terénní průzkum daných oblastí a samotné jejich provedení bylo vždy pojato jako veřejně přístupná akce, často s doprovodným programem v režii pořádajících krajských muzeí.</w:t>
      </w:r>
    </w:p>
    <w:p w14:paraId="073FC3FF" w14:textId="77777777" w:rsidR="004B766C" w:rsidRDefault="004B766C" w:rsidP="00FA0915">
      <w:pPr>
        <w:rPr>
          <w:rFonts w:ascii="Arial" w:hAnsi="Arial" w:cs="Arial"/>
          <w:b/>
          <w:bCs/>
        </w:rPr>
      </w:pPr>
    </w:p>
    <w:p w14:paraId="44E3F1F0" w14:textId="16F4805B" w:rsidR="0075673A" w:rsidRDefault="0075673A" w:rsidP="00FA0915">
      <w:pPr>
        <w:rPr>
          <w:rFonts w:ascii="Arial" w:hAnsi="Arial" w:cs="Arial"/>
          <w:b/>
          <w:bCs/>
        </w:rPr>
      </w:pPr>
      <w:r>
        <w:rPr>
          <w:rFonts w:ascii="Arial" w:hAnsi="Arial" w:cs="Arial"/>
          <w:b/>
          <w:bCs/>
        </w:rPr>
        <w:t>10:30–10:50</w:t>
      </w:r>
    </w:p>
    <w:p w14:paraId="364C3023" w14:textId="77777777" w:rsidR="00AB4035" w:rsidRDefault="00AB4035" w:rsidP="00AB4035">
      <w:pPr>
        <w:rPr>
          <w:rFonts w:ascii="Arial" w:hAnsi="Arial" w:cs="Arial"/>
        </w:rPr>
      </w:pPr>
      <w:r w:rsidRPr="00D12C65">
        <w:rPr>
          <w:rFonts w:ascii="Arial" w:hAnsi="Arial" w:cs="Arial"/>
          <w:b/>
          <w:bCs/>
        </w:rPr>
        <w:lastRenderedPageBreak/>
        <w:t xml:space="preserve">PhDr. Jiří </w:t>
      </w:r>
      <w:proofErr w:type="spellStart"/>
      <w:r w:rsidRPr="00D12C65">
        <w:rPr>
          <w:rFonts w:ascii="Arial" w:hAnsi="Arial" w:cs="Arial"/>
          <w:b/>
          <w:bCs/>
        </w:rPr>
        <w:t>Woitsch</w:t>
      </w:r>
      <w:proofErr w:type="spellEnd"/>
      <w:r w:rsidRPr="00D12C65">
        <w:rPr>
          <w:rFonts w:ascii="Arial" w:hAnsi="Arial" w:cs="Arial"/>
          <w:b/>
          <w:bCs/>
        </w:rPr>
        <w:t>, Ph.D.</w:t>
      </w:r>
      <w:r w:rsidRPr="00FA0915">
        <w:rPr>
          <w:rFonts w:ascii="Arial" w:hAnsi="Arial" w:cs="Arial"/>
        </w:rPr>
        <w:t xml:space="preserve"> Etnologický ústav Akademie věd ČR, v. v. i.</w:t>
      </w:r>
    </w:p>
    <w:p w14:paraId="2A18BCE5" w14:textId="2E3FBBDF" w:rsidR="004B766C" w:rsidRPr="00490DF7" w:rsidRDefault="004B766C" w:rsidP="004B766C">
      <w:pPr>
        <w:rPr>
          <w:rFonts w:ascii="Arial" w:hAnsi="Arial" w:cs="Arial"/>
          <w:b/>
          <w:bCs/>
          <w:i/>
          <w:iCs/>
        </w:rPr>
      </w:pPr>
      <w:r w:rsidRPr="00490DF7">
        <w:rPr>
          <w:rFonts w:ascii="Arial" w:hAnsi="Arial" w:cs="Arial"/>
          <w:b/>
          <w:bCs/>
          <w:i/>
          <w:iCs/>
        </w:rPr>
        <w:t>Experimentáln</w:t>
      </w:r>
      <w:r w:rsidR="00490DF7">
        <w:rPr>
          <w:rFonts w:ascii="Arial" w:hAnsi="Arial" w:cs="Arial"/>
          <w:b/>
          <w:bCs/>
          <w:i/>
          <w:iCs/>
        </w:rPr>
        <w:t>í</w:t>
      </w:r>
      <w:r w:rsidRPr="00490DF7">
        <w:rPr>
          <w:rFonts w:ascii="Arial" w:hAnsi="Arial" w:cs="Arial"/>
          <w:b/>
          <w:bCs/>
          <w:i/>
          <w:iCs/>
        </w:rPr>
        <w:t xml:space="preserve"> výroba dřevěného uhlí v ČR </w:t>
      </w:r>
      <w:r w:rsidR="00AB7399">
        <w:rPr>
          <w:rFonts w:ascii="Arial" w:hAnsi="Arial" w:cs="Arial"/>
          <w:b/>
          <w:bCs/>
          <w:i/>
          <w:iCs/>
        </w:rPr>
        <w:t>–</w:t>
      </w:r>
      <w:r w:rsidR="00AB7399" w:rsidRPr="00490DF7">
        <w:rPr>
          <w:rFonts w:ascii="Arial" w:hAnsi="Arial" w:cs="Arial"/>
          <w:b/>
          <w:bCs/>
          <w:i/>
          <w:iCs/>
        </w:rPr>
        <w:t xml:space="preserve"> </w:t>
      </w:r>
      <w:r w:rsidRPr="00490DF7">
        <w:rPr>
          <w:rFonts w:ascii="Arial" w:hAnsi="Arial" w:cs="Arial"/>
          <w:b/>
          <w:bCs/>
          <w:i/>
          <w:iCs/>
        </w:rPr>
        <w:t>přehled hlavních aktivit po roce 2000</w:t>
      </w:r>
      <w:r w:rsidRPr="00490DF7">
        <w:rPr>
          <w:rFonts w:ascii="Arial" w:hAnsi="Arial" w:cs="Arial"/>
          <w:b/>
          <w:bCs/>
          <w:i/>
          <w:iCs/>
        </w:rPr>
        <w:tab/>
      </w:r>
    </w:p>
    <w:p w14:paraId="0B215540" w14:textId="24722B23" w:rsidR="004B766C" w:rsidRPr="00FA0915" w:rsidRDefault="004B766C" w:rsidP="004B766C">
      <w:pPr>
        <w:rPr>
          <w:rFonts w:ascii="Arial" w:hAnsi="Arial" w:cs="Arial"/>
        </w:rPr>
      </w:pPr>
      <w:r w:rsidRPr="00FA0915">
        <w:rPr>
          <w:rFonts w:ascii="Arial" w:hAnsi="Arial" w:cs="Arial"/>
        </w:rPr>
        <w:t xml:space="preserve">Tradiční výroba dřevěného uhlí v milířích zanikla na území ČR nejpozději v 50. letech 20. století. Technologické znalosti nicméně zůstaly fixovány v etnografické a další literatuře či vzpomínkách pamětníků. Po roce 2000 dochází na našem území k řadě aktivit, v </w:t>
      </w:r>
      <w:proofErr w:type="gramStart"/>
      <w:r w:rsidRPr="00FA0915">
        <w:rPr>
          <w:rFonts w:ascii="Arial" w:hAnsi="Arial" w:cs="Arial"/>
        </w:rPr>
        <w:t>rámci</w:t>
      </w:r>
      <w:proofErr w:type="gramEnd"/>
      <w:r w:rsidRPr="00FA0915">
        <w:rPr>
          <w:rFonts w:ascii="Arial" w:hAnsi="Arial" w:cs="Arial"/>
        </w:rPr>
        <w:t xml:space="preserve"> kterých je uhlířství </w:t>
      </w:r>
      <w:proofErr w:type="spellStart"/>
      <w:r w:rsidRPr="00FA0915">
        <w:rPr>
          <w:rFonts w:ascii="Arial" w:hAnsi="Arial" w:cs="Arial"/>
        </w:rPr>
        <w:t>reanimováno</w:t>
      </w:r>
      <w:proofErr w:type="spellEnd"/>
      <w:r w:rsidRPr="00FA0915">
        <w:rPr>
          <w:rFonts w:ascii="Arial" w:hAnsi="Arial" w:cs="Arial"/>
        </w:rPr>
        <w:t>, rekonstruováno a představováno v</w:t>
      </w:r>
      <w:r w:rsidR="00490DF7">
        <w:rPr>
          <w:rFonts w:ascii="Arial" w:hAnsi="Arial" w:cs="Arial"/>
        </w:rPr>
        <w:t>e</w:t>
      </w:r>
      <w:r w:rsidRPr="00FA0915">
        <w:rPr>
          <w:rFonts w:ascii="Arial" w:hAnsi="Arial" w:cs="Arial"/>
        </w:rPr>
        <w:t>řejnosti. Některé mají povahu vyloženě volnočasových akcí, jiné jsou neseny hlubšími odbornými zájmy o pochopení této tradiční technologie. V příspěvku bude podán přehled těchto aktivit, jejich cílů a výsledků a představeni klíčoví institucionální a personální aktéři.</w:t>
      </w:r>
    </w:p>
    <w:p w14:paraId="3A8F64BF" w14:textId="77777777" w:rsidR="004B766C" w:rsidRDefault="004B766C" w:rsidP="00FA0915">
      <w:pPr>
        <w:rPr>
          <w:rFonts w:ascii="Arial" w:hAnsi="Arial" w:cs="Arial"/>
          <w:b/>
          <w:bCs/>
        </w:rPr>
      </w:pPr>
    </w:p>
    <w:p w14:paraId="2DDDAA49" w14:textId="362E0CD6" w:rsidR="0075673A" w:rsidRDefault="0075673A" w:rsidP="00FA0915">
      <w:pPr>
        <w:rPr>
          <w:rFonts w:ascii="Arial" w:hAnsi="Arial" w:cs="Arial"/>
          <w:b/>
          <w:bCs/>
        </w:rPr>
      </w:pPr>
      <w:r>
        <w:rPr>
          <w:rFonts w:ascii="Arial" w:hAnsi="Arial" w:cs="Arial"/>
          <w:b/>
          <w:bCs/>
        </w:rPr>
        <w:t>10:55–11:15</w:t>
      </w:r>
    </w:p>
    <w:p w14:paraId="352353EC" w14:textId="27575E20" w:rsidR="00AB4035" w:rsidRDefault="00AB4035" w:rsidP="00FA0915">
      <w:pPr>
        <w:rPr>
          <w:rFonts w:ascii="Arial" w:hAnsi="Arial" w:cs="Arial"/>
          <w:b/>
          <w:bCs/>
        </w:rPr>
      </w:pPr>
      <w:r w:rsidRPr="00D12C65">
        <w:rPr>
          <w:rFonts w:ascii="Arial" w:hAnsi="Arial" w:cs="Arial"/>
          <w:b/>
          <w:bCs/>
        </w:rPr>
        <w:t xml:space="preserve">Mgr. Lenka Drápalová </w:t>
      </w:r>
      <w:r w:rsidRPr="00D12C65">
        <w:rPr>
          <w:rFonts w:ascii="Arial" w:hAnsi="Arial" w:cs="Arial"/>
        </w:rPr>
        <w:t>Valašské muzeum v přírodě Rožnov pod Radhoštěm</w:t>
      </w:r>
    </w:p>
    <w:p w14:paraId="76E36E03" w14:textId="44F3A95F" w:rsidR="004B766C" w:rsidRPr="00490DF7" w:rsidRDefault="004B766C" w:rsidP="004B766C">
      <w:pPr>
        <w:rPr>
          <w:rFonts w:ascii="Arial" w:hAnsi="Arial" w:cs="Arial"/>
          <w:b/>
          <w:bCs/>
          <w:i/>
          <w:iCs/>
        </w:rPr>
      </w:pPr>
      <w:r w:rsidRPr="00490DF7">
        <w:rPr>
          <w:rFonts w:ascii="Arial" w:hAnsi="Arial" w:cs="Arial"/>
          <w:b/>
          <w:bCs/>
          <w:i/>
          <w:iCs/>
        </w:rPr>
        <w:t xml:space="preserve">Ubírané punčochy </w:t>
      </w:r>
      <w:r w:rsidR="00AB7399">
        <w:rPr>
          <w:rFonts w:ascii="Arial" w:hAnsi="Arial" w:cs="Arial"/>
          <w:b/>
          <w:bCs/>
          <w:i/>
          <w:iCs/>
        </w:rPr>
        <w:t>–</w:t>
      </w:r>
      <w:r w:rsidR="00AB7399" w:rsidRPr="00490DF7">
        <w:rPr>
          <w:rFonts w:ascii="Arial" w:hAnsi="Arial" w:cs="Arial"/>
          <w:b/>
          <w:bCs/>
          <w:i/>
          <w:iCs/>
        </w:rPr>
        <w:t xml:space="preserve"> </w:t>
      </w:r>
      <w:r w:rsidRPr="00490DF7">
        <w:rPr>
          <w:rFonts w:ascii="Arial" w:hAnsi="Arial" w:cs="Arial"/>
          <w:b/>
          <w:bCs/>
          <w:i/>
          <w:iCs/>
        </w:rPr>
        <w:t>proces rekonstrukce výroby tradiční oděvní součástky</w:t>
      </w:r>
    </w:p>
    <w:p w14:paraId="3DE5F5D3" w14:textId="77777777" w:rsidR="004B766C" w:rsidRPr="00D12C65" w:rsidRDefault="004B766C" w:rsidP="004B766C">
      <w:pPr>
        <w:rPr>
          <w:rFonts w:ascii="Arial" w:hAnsi="Arial" w:cs="Arial"/>
        </w:rPr>
      </w:pPr>
      <w:r w:rsidRPr="00D12C65">
        <w:rPr>
          <w:rFonts w:ascii="Arial" w:hAnsi="Arial" w:cs="Arial"/>
        </w:rPr>
        <w:t xml:space="preserve">V rámci svého poslání dokumentovat a prezentovat minulost života našich předků se pracovníci Valašského muzea v přírodě od roku 2007 zabývají výzkumem i praktickým ověřováním tradiční technologie výroby ubíraných punčoch, oděvní součástky svátečního oděvu žen z oblasti Valašska. Příspěvek představí proces obnovení technologie od samých prvopočátků až k hotovým výsledkům a jejich praktickému využití pro osvětovou a prezentační činnost paměťových institucí. </w:t>
      </w:r>
    </w:p>
    <w:p w14:paraId="13EC9A2D" w14:textId="77777777" w:rsidR="004B766C" w:rsidRDefault="004B766C" w:rsidP="00FA0915">
      <w:pPr>
        <w:rPr>
          <w:rFonts w:ascii="Arial" w:hAnsi="Arial" w:cs="Arial"/>
          <w:b/>
          <w:bCs/>
        </w:rPr>
      </w:pPr>
    </w:p>
    <w:p w14:paraId="201A8961" w14:textId="25265AF5" w:rsidR="0075673A" w:rsidRDefault="0075673A" w:rsidP="00FA0915">
      <w:pPr>
        <w:rPr>
          <w:rFonts w:ascii="Arial" w:hAnsi="Arial" w:cs="Arial"/>
          <w:b/>
          <w:bCs/>
        </w:rPr>
      </w:pPr>
      <w:r>
        <w:rPr>
          <w:rFonts w:ascii="Arial" w:hAnsi="Arial" w:cs="Arial"/>
          <w:b/>
          <w:bCs/>
        </w:rPr>
        <w:t>Přestávka na kávu 11:15–11:45</w:t>
      </w:r>
    </w:p>
    <w:p w14:paraId="3B01F0ED" w14:textId="77777777" w:rsidR="004B766C" w:rsidRDefault="004B766C" w:rsidP="00FA0915">
      <w:pPr>
        <w:rPr>
          <w:rFonts w:ascii="Arial" w:hAnsi="Arial" w:cs="Arial"/>
          <w:b/>
          <w:bCs/>
        </w:rPr>
      </w:pPr>
    </w:p>
    <w:p w14:paraId="32721676" w14:textId="7A7AB7AC" w:rsidR="0075673A" w:rsidRDefault="0075673A" w:rsidP="00FA0915">
      <w:pPr>
        <w:rPr>
          <w:rFonts w:ascii="Arial" w:hAnsi="Arial" w:cs="Arial"/>
          <w:b/>
          <w:bCs/>
        </w:rPr>
      </w:pPr>
      <w:r>
        <w:rPr>
          <w:rFonts w:ascii="Arial" w:hAnsi="Arial" w:cs="Arial"/>
          <w:b/>
          <w:bCs/>
        </w:rPr>
        <w:t>11:50–12:</w:t>
      </w:r>
      <w:r w:rsidR="007F2361">
        <w:rPr>
          <w:rFonts w:ascii="Arial" w:hAnsi="Arial" w:cs="Arial"/>
          <w:b/>
          <w:bCs/>
        </w:rPr>
        <w:t>1</w:t>
      </w:r>
      <w:r>
        <w:rPr>
          <w:rFonts w:ascii="Arial" w:hAnsi="Arial" w:cs="Arial"/>
          <w:b/>
          <w:bCs/>
        </w:rPr>
        <w:t>0</w:t>
      </w:r>
    </w:p>
    <w:p w14:paraId="1C6C3EEE" w14:textId="77777777" w:rsidR="00AB4035" w:rsidRDefault="00AB4035" w:rsidP="00AB4035">
      <w:pPr>
        <w:rPr>
          <w:rFonts w:ascii="Arial" w:hAnsi="Arial" w:cs="Arial"/>
          <w:b/>
          <w:bCs/>
        </w:rPr>
      </w:pPr>
      <w:r w:rsidRPr="00D12C65">
        <w:rPr>
          <w:rFonts w:ascii="Arial" w:hAnsi="Arial" w:cs="Arial"/>
          <w:b/>
          <w:bCs/>
        </w:rPr>
        <w:t>Mgr. Tomáš Mrázek</w:t>
      </w:r>
    </w:p>
    <w:p w14:paraId="0F8C69F6" w14:textId="3099D1C7" w:rsidR="00AB4035" w:rsidRPr="00490DF7" w:rsidRDefault="004B766C" w:rsidP="004B766C">
      <w:pPr>
        <w:rPr>
          <w:rFonts w:ascii="Arial" w:hAnsi="Arial" w:cs="Arial"/>
          <w:b/>
          <w:bCs/>
          <w:i/>
          <w:iCs/>
        </w:rPr>
      </w:pPr>
      <w:r w:rsidRPr="00490DF7">
        <w:rPr>
          <w:rFonts w:ascii="Arial" w:hAnsi="Arial" w:cs="Arial"/>
          <w:b/>
          <w:bCs/>
          <w:i/>
          <w:iCs/>
        </w:rPr>
        <w:t>Etnologické experimenty na Slovensku</w:t>
      </w:r>
    </w:p>
    <w:p w14:paraId="71685D5C" w14:textId="0DEA4A4A" w:rsidR="004B766C" w:rsidRPr="001B087E" w:rsidRDefault="004B766C" w:rsidP="004B766C">
      <w:pPr>
        <w:rPr>
          <w:rFonts w:ascii="Arial" w:hAnsi="Arial" w:cs="Arial"/>
          <w:lang w:val="sk-SK"/>
        </w:rPr>
      </w:pPr>
      <w:r w:rsidRPr="001B087E">
        <w:rPr>
          <w:rFonts w:ascii="Arial" w:hAnsi="Arial" w:cs="Arial"/>
          <w:lang w:val="sk-SK"/>
        </w:rPr>
        <w:t>Experiment ako metóda výskumu tradičnej kultúry je na Slovensku zatiaľ pomerne málo využívaný</w:t>
      </w:r>
      <w:r w:rsidRPr="004E3B92">
        <w:rPr>
          <w:rFonts w:ascii="Arial" w:hAnsi="Arial" w:cs="Arial"/>
          <w:lang w:val="sk-SK"/>
        </w:rPr>
        <w:t>.</w:t>
      </w:r>
      <w:r w:rsidR="00AB4035" w:rsidRPr="001B087E">
        <w:rPr>
          <w:rFonts w:ascii="Arial" w:hAnsi="Arial" w:cs="Arial"/>
          <w:b/>
          <w:bCs/>
          <w:lang w:val="sk-SK"/>
        </w:rPr>
        <w:t xml:space="preserve"> </w:t>
      </w:r>
      <w:r w:rsidRPr="001B087E">
        <w:rPr>
          <w:rFonts w:ascii="Arial" w:hAnsi="Arial" w:cs="Arial"/>
          <w:lang w:val="sk-SK"/>
        </w:rPr>
        <w:t>Príspevok predstavuje činnosť niekoľkých jednotlivcov, ktorí sa na Slovensku venujú experimentálnemu overovaniu poznatkov z oblasti tradičnej kultúry. Ide predovšetkým o experimenty zamerané na textilné techniky, spracovanie kože a stavebné remeslá. Samotným experimentom spravidla predchádza terénny a archívny výskum, pričom experimentálne zhotovené výrobky sú následne podrobované intenzívnemu testovaniu.</w:t>
      </w:r>
    </w:p>
    <w:p w14:paraId="59992E92" w14:textId="77777777" w:rsidR="007F2361" w:rsidRDefault="007F2361" w:rsidP="004B766C">
      <w:pPr>
        <w:rPr>
          <w:rFonts w:ascii="Arial" w:hAnsi="Arial" w:cs="Arial"/>
        </w:rPr>
      </w:pPr>
    </w:p>
    <w:p w14:paraId="4183049B" w14:textId="552CA0F9" w:rsidR="007F2361" w:rsidRDefault="007F2361" w:rsidP="00FA0915">
      <w:pPr>
        <w:rPr>
          <w:rFonts w:ascii="Arial" w:hAnsi="Arial" w:cs="Arial"/>
          <w:b/>
          <w:bCs/>
        </w:rPr>
      </w:pPr>
      <w:r>
        <w:rPr>
          <w:rFonts w:ascii="Arial" w:hAnsi="Arial" w:cs="Arial"/>
          <w:b/>
          <w:bCs/>
        </w:rPr>
        <w:lastRenderedPageBreak/>
        <w:t>12:10–12:30</w:t>
      </w:r>
    </w:p>
    <w:p w14:paraId="5C3BCFB1" w14:textId="3E28023F" w:rsidR="00AB4035" w:rsidRDefault="00AB4035" w:rsidP="00AB4035">
      <w:pPr>
        <w:rPr>
          <w:rFonts w:ascii="Arial" w:hAnsi="Arial" w:cs="Arial"/>
          <w:b/>
          <w:bCs/>
        </w:rPr>
      </w:pPr>
      <w:r w:rsidRPr="00D12C65">
        <w:rPr>
          <w:rFonts w:ascii="Arial" w:hAnsi="Arial" w:cs="Arial"/>
          <w:b/>
          <w:bCs/>
        </w:rPr>
        <w:t>PhDr. Václav Michalička, Ph.D.</w:t>
      </w:r>
      <w:r w:rsidRPr="00D12C65">
        <w:rPr>
          <w:rFonts w:ascii="Arial" w:hAnsi="Arial" w:cs="Arial"/>
          <w:b/>
          <w:bCs/>
        </w:rPr>
        <w:tab/>
      </w:r>
      <w:r w:rsidRPr="00D12C65">
        <w:rPr>
          <w:rFonts w:ascii="Arial" w:hAnsi="Arial" w:cs="Arial"/>
        </w:rPr>
        <w:t>CETRAT Příbor</w:t>
      </w:r>
      <w:r w:rsidR="00755F50">
        <w:rPr>
          <w:rFonts w:ascii="Arial" w:hAnsi="Arial" w:cs="Arial"/>
        </w:rPr>
        <w:t xml:space="preserve"> </w:t>
      </w:r>
      <w:r w:rsidRPr="00D12C65">
        <w:rPr>
          <w:rFonts w:ascii="Arial" w:hAnsi="Arial" w:cs="Arial"/>
        </w:rPr>
        <w:t>– Muzeum Novojičínska, p. o.</w:t>
      </w:r>
    </w:p>
    <w:p w14:paraId="2333D8F8" w14:textId="77777777" w:rsidR="00D90F13" w:rsidRPr="00490DF7" w:rsidRDefault="00D90F13" w:rsidP="00D90F13">
      <w:pPr>
        <w:rPr>
          <w:rFonts w:ascii="Arial" w:hAnsi="Arial" w:cs="Arial"/>
          <w:b/>
          <w:bCs/>
          <w:i/>
          <w:iCs/>
        </w:rPr>
      </w:pPr>
      <w:r w:rsidRPr="00490DF7">
        <w:rPr>
          <w:rFonts w:ascii="Arial" w:hAnsi="Arial" w:cs="Arial"/>
          <w:b/>
          <w:bCs/>
          <w:i/>
          <w:iCs/>
        </w:rPr>
        <w:t>Obuv vázaná na formě</w:t>
      </w:r>
    </w:p>
    <w:p w14:paraId="171774F8" w14:textId="77777777" w:rsidR="00D90F13" w:rsidRPr="00D90F13" w:rsidRDefault="00D90F13" w:rsidP="00D90F13">
      <w:pPr>
        <w:rPr>
          <w:rFonts w:ascii="Arial" w:hAnsi="Arial" w:cs="Arial"/>
        </w:rPr>
      </w:pPr>
      <w:r w:rsidRPr="00D90F13">
        <w:rPr>
          <w:rFonts w:ascii="Arial" w:hAnsi="Arial" w:cs="Arial"/>
        </w:rPr>
        <w:t>Obuv vázaná na formě představuje specifickou rukodělnou techniku, doloženou na severovýchodní Moravě v průběhu 19. a 20. století. K jejímu zhotovení se využívaly úzké soukenné či plstěné proužky pocházející zejména z odtržených zesílených okrajů valchovaného sukna nebo z okrajků kremp plstěných klobouků. Jednotlivé proužky tvořily osnovu i útek a pevně se proplétaly na dřevěném kopytě, čímž vznikala charakteristická kostkovaná struktura. Podšívka z různých tkanin mohla být vyplněna ovčí vlnou nebo husím peřím, podešev se zhotovovala z textilu či kůže. Příspěvek představí výzkum této historické výroby, experimentální rekonstrukci celého postupu provedenou v Centru tradičních technologií i poznatky plynoucí z jeho praktického ověřování.</w:t>
      </w:r>
    </w:p>
    <w:p w14:paraId="07A7FE7E" w14:textId="6C23AE95" w:rsidR="007F2361" w:rsidRPr="00D12C65" w:rsidRDefault="007F2361" w:rsidP="007F2361">
      <w:pPr>
        <w:rPr>
          <w:rFonts w:ascii="Arial" w:hAnsi="Arial" w:cs="Arial"/>
          <w:b/>
          <w:bCs/>
        </w:rPr>
      </w:pPr>
      <w:r w:rsidRPr="00D12C65">
        <w:rPr>
          <w:rFonts w:ascii="Arial" w:hAnsi="Arial" w:cs="Arial"/>
          <w:b/>
          <w:bCs/>
        </w:rPr>
        <w:tab/>
      </w:r>
    </w:p>
    <w:p w14:paraId="1D34D080" w14:textId="45DC38DF" w:rsidR="0075673A" w:rsidRDefault="0075673A" w:rsidP="00FA0915">
      <w:pPr>
        <w:rPr>
          <w:rFonts w:ascii="Arial" w:hAnsi="Arial" w:cs="Arial"/>
          <w:b/>
          <w:bCs/>
        </w:rPr>
      </w:pPr>
      <w:r>
        <w:rPr>
          <w:rFonts w:ascii="Arial" w:hAnsi="Arial" w:cs="Arial"/>
          <w:b/>
          <w:bCs/>
        </w:rPr>
        <w:t>12:30–12:50</w:t>
      </w:r>
    </w:p>
    <w:p w14:paraId="5FA2A7E2" w14:textId="77777777" w:rsidR="00AB4035" w:rsidRPr="00F713BB" w:rsidRDefault="00AB4035" w:rsidP="00AB4035">
      <w:pPr>
        <w:rPr>
          <w:rFonts w:ascii="Arial" w:hAnsi="Arial" w:cs="Arial"/>
          <w:b/>
          <w:bCs/>
          <w:lang w:val="sk-SK"/>
        </w:rPr>
      </w:pPr>
      <w:r w:rsidRPr="00F713BB">
        <w:rPr>
          <w:rFonts w:ascii="Arial" w:hAnsi="Arial" w:cs="Arial"/>
          <w:b/>
          <w:bCs/>
          <w:lang w:val="sk-SK"/>
        </w:rPr>
        <w:t xml:space="preserve">Mgr. Miroslav Nemec, PhD. </w:t>
      </w:r>
      <w:r w:rsidRPr="00F713BB">
        <w:rPr>
          <w:rFonts w:ascii="Arial" w:hAnsi="Arial" w:cs="Arial"/>
          <w:lang w:val="sk-SK"/>
        </w:rPr>
        <w:t>Múzeum Janka Kráľa, Slovensko</w:t>
      </w:r>
    </w:p>
    <w:p w14:paraId="675E60BC" w14:textId="635BFAE5" w:rsidR="004B766C" w:rsidRPr="00F713BB" w:rsidRDefault="00D90F13" w:rsidP="00FA0915">
      <w:pPr>
        <w:rPr>
          <w:rFonts w:ascii="Arial" w:hAnsi="Arial" w:cs="Arial"/>
          <w:b/>
          <w:bCs/>
          <w:i/>
          <w:iCs/>
          <w:lang w:val="sk-SK"/>
        </w:rPr>
      </w:pPr>
      <w:r w:rsidRPr="00F713BB">
        <w:rPr>
          <w:rFonts w:ascii="Arial" w:hAnsi="Arial" w:cs="Arial"/>
          <w:b/>
          <w:bCs/>
          <w:i/>
          <w:iCs/>
          <w:lang w:val="sk-SK"/>
        </w:rPr>
        <w:t xml:space="preserve">Povrazníctvo </w:t>
      </w:r>
      <w:r w:rsidR="00755F50">
        <w:rPr>
          <w:rFonts w:ascii="Arial" w:hAnsi="Arial" w:cs="Arial"/>
          <w:b/>
          <w:bCs/>
          <w:i/>
          <w:iCs/>
          <w:lang w:val="sk-SK"/>
        </w:rPr>
        <w:t>–</w:t>
      </w:r>
      <w:r w:rsidR="00755F50" w:rsidRPr="00F713BB">
        <w:rPr>
          <w:rFonts w:ascii="Arial" w:hAnsi="Arial" w:cs="Arial"/>
          <w:b/>
          <w:bCs/>
          <w:i/>
          <w:iCs/>
          <w:lang w:val="sk-SK"/>
        </w:rPr>
        <w:t xml:space="preserve"> </w:t>
      </w:r>
      <w:r w:rsidRPr="00F713BB">
        <w:rPr>
          <w:rFonts w:ascii="Arial" w:hAnsi="Arial" w:cs="Arial"/>
          <w:b/>
          <w:bCs/>
          <w:i/>
          <w:iCs/>
          <w:lang w:val="sk-SK"/>
        </w:rPr>
        <w:t>okrajové remeslo v modernej dob</w:t>
      </w:r>
      <w:r w:rsidR="002E7585">
        <w:rPr>
          <w:rFonts w:ascii="Arial" w:hAnsi="Arial" w:cs="Arial"/>
          <w:b/>
          <w:bCs/>
          <w:i/>
          <w:iCs/>
          <w:lang w:val="sk-SK"/>
        </w:rPr>
        <w:t>e</w:t>
      </w:r>
    </w:p>
    <w:p w14:paraId="24E3FFDA" w14:textId="77777777" w:rsidR="00D90F13" w:rsidRPr="00F713BB" w:rsidRDefault="00D90F13" w:rsidP="00D90F13">
      <w:pPr>
        <w:rPr>
          <w:rFonts w:ascii="Arial" w:hAnsi="Arial" w:cs="Arial"/>
          <w:lang w:val="sk-SK"/>
        </w:rPr>
      </w:pPr>
      <w:r w:rsidRPr="00F713BB">
        <w:rPr>
          <w:rFonts w:ascii="Arial" w:hAnsi="Arial" w:cs="Arial"/>
          <w:lang w:val="sk-SK"/>
        </w:rPr>
        <w:t xml:space="preserve">Príspevok prezentuje výskum a nadväzujúce experimenty súvisiace s povrazníckym remeslom na Liptove. V minulosti išlo o činnosť, ktorá bola v regióne okrajovou. Remeselníci boli na cechovej báze organizovaní len v malej miere. Viac ich pravdepodobne pôsobilo na vidieku, pričom povrazníctvo nebolo ich hlavným živobytím. </w:t>
      </w:r>
    </w:p>
    <w:p w14:paraId="679DB388" w14:textId="59DB1F7E" w:rsidR="00D90F13" w:rsidRPr="00F713BB" w:rsidRDefault="00D90F13" w:rsidP="00D90F13">
      <w:pPr>
        <w:rPr>
          <w:rFonts w:ascii="Arial" w:hAnsi="Arial" w:cs="Arial"/>
          <w:lang w:val="sk-SK"/>
        </w:rPr>
      </w:pPr>
      <w:r w:rsidRPr="00F713BB">
        <w:rPr>
          <w:rFonts w:ascii="Arial" w:hAnsi="Arial" w:cs="Arial"/>
          <w:lang w:val="sk-SK"/>
        </w:rPr>
        <w:t>Samotný výskum prebiehal (a stále prebieha) na pôde Liptovského múzea – Národopisného múzea Liptovský Hrádok a neskôr aj na pôde Múzea Janka Kráľa od roku 2023. Vykonávaný je v dvoch rovinách. Prvou bol archívny a terénny výskum zameraný na dejiny povrazníctva na území Liptova. Druhou boli experimentálne rekonštrukcie rôznych povrazníckych pracovných postupov, pričom sme sa nezameriavali len na povraznícke remeslo, ale aj činnosti, ktoré niektoré povraznícke postupy využívali (napríklad výroba povriesiel alebo prútených húžiev).</w:t>
      </w:r>
    </w:p>
    <w:p w14:paraId="3324DD41" w14:textId="77777777" w:rsidR="00AB4035" w:rsidRPr="00D90F13" w:rsidRDefault="00AB4035" w:rsidP="00D90F13">
      <w:pPr>
        <w:rPr>
          <w:rFonts w:ascii="Arial" w:hAnsi="Arial" w:cs="Arial"/>
        </w:rPr>
      </w:pPr>
    </w:p>
    <w:p w14:paraId="53985F81" w14:textId="2CECA539" w:rsidR="0075673A" w:rsidRDefault="0075673A" w:rsidP="00FA0915">
      <w:pPr>
        <w:rPr>
          <w:rFonts w:ascii="Arial" w:hAnsi="Arial" w:cs="Arial"/>
          <w:b/>
          <w:bCs/>
        </w:rPr>
      </w:pPr>
      <w:r>
        <w:rPr>
          <w:rFonts w:ascii="Arial" w:hAnsi="Arial" w:cs="Arial"/>
          <w:b/>
          <w:bCs/>
        </w:rPr>
        <w:t>Přestávka na oběd 13:00–14:00</w:t>
      </w:r>
    </w:p>
    <w:p w14:paraId="0BC9B6FE" w14:textId="77777777" w:rsidR="00AB4035" w:rsidRDefault="00AB4035" w:rsidP="00FA0915">
      <w:pPr>
        <w:rPr>
          <w:rFonts w:ascii="Arial" w:hAnsi="Arial" w:cs="Arial"/>
          <w:b/>
          <w:bCs/>
        </w:rPr>
      </w:pPr>
    </w:p>
    <w:p w14:paraId="31C0172D" w14:textId="5DA9393B" w:rsidR="0075673A" w:rsidRDefault="0075673A" w:rsidP="00FA0915">
      <w:pPr>
        <w:rPr>
          <w:rFonts w:ascii="Arial" w:hAnsi="Arial" w:cs="Arial"/>
          <w:b/>
          <w:bCs/>
        </w:rPr>
      </w:pPr>
      <w:r>
        <w:rPr>
          <w:rFonts w:ascii="Arial" w:hAnsi="Arial" w:cs="Arial"/>
          <w:b/>
          <w:bCs/>
        </w:rPr>
        <w:t>Workshopy 14:00–15:30</w:t>
      </w:r>
    </w:p>
    <w:p w14:paraId="66591942" w14:textId="4032FAF6" w:rsidR="00D90F13" w:rsidRDefault="00D90F13" w:rsidP="00D90F13">
      <w:pPr>
        <w:rPr>
          <w:rFonts w:ascii="Arial" w:hAnsi="Arial" w:cs="Arial"/>
          <w:b/>
          <w:bCs/>
        </w:rPr>
      </w:pPr>
      <w:r w:rsidRPr="00D90F13">
        <w:rPr>
          <w:rFonts w:ascii="Arial" w:hAnsi="Arial" w:cs="Arial"/>
          <w:b/>
          <w:bCs/>
        </w:rPr>
        <w:t>Mgr. Miroslav Nemec, PhD.</w:t>
      </w:r>
      <w:r w:rsidR="00401D6A">
        <w:rPr>
          <w:rFonts w:ascii="Arial" w:hAnsi="Arial" w:cs="Arial"/>
          <w:b/>
          <w:bCs/>
        </w:rPr>
        <w:t xml:space="preserve">: </w:t>
      </w:r>
      <w:proofErr w:type="spellStart"/>
      <w:r w:rsidR="00401D6A" w:rsidRPr="00D90F13">
        <w:rPr>
          <w:rFonts w:ascii="Arial" w:hAnsi="Arial" w:cs="Arial"/>
          <w:b/>
          <w:bCs/>
        </w:rPr>
        <w:t>Povrazníctvo</w:t>
      </w:r>
      <w:proofErr w:type="spellEnd"/>
    </w:p>
    <w:p w14:paraId="5F225826" w14:textId="785C4A30" w:rsidR="00401D6A" w:rsidRDefault="00401D6A" w:rsidP="00401D6A">
      <w:pPr>
        <w:rPr>
          <w:rFonts w:ascii="Arial" w:hAnsi="Arial" w:cs="Arial"/>
          <w:b/>
          <w:bCs/>
        </w:rPr>
      </w:pPr>
      <w:r w:rsidRPr="00D12C65">
        <w:rPr>
          <w:rFonts w:ascii="Arial" w:hAnsi="Arial" w:cs="Arial"/>
          <w:b/>
          <w:bCs/>
        </w:rPr>
        <w:t>PhDr. Radim Urbánek</w:t>
      </w:r>
      <w:r>
        <w:rPr>
          <w:rFonts w:ascii="Arial" w:hAnsi="Arial" w:cs="Arial"/>
          <w:b/>
          <w:bCs/>
        </w:rPr>
        <w:t>: Křesání mlecích kamenů</w:t>
      </w:r>
    </w:p>
    <w:p w14:paraId="4A12C9BD" w14:textId="4ACDE5EE" w:rsidR="00401D6A" w:rsidRDefault="00401D6A" w:rsidP="00401D6A">
      <w:pPr>
        <w:rPr>
          <w:rFonts w:ascii="Arial" w:hAnsi="Arial" w:cs="Arial"/>
          <w:b/>
          <w:bCs/>
        </w:rPr>
      </w:pPr>
      <w:r w:rsidRPr="00D12C65">
        <w:rPr>
          <w:rFonts w:ascii="Arial" w:hAnsi="Arial" w:cs="Arial"/>
          <w:b/>
          <w:bCs/>
        </w:rPr>
        <w:lastRenderedPageBreak/>
        <w:t>PhDr.</w:t>
      </w:r>
      <w:r>
        <w:rPr>
          <w:rFonts w:ascii="Arial" w:hAnsi="Arial" w:cs="Arial"/>
          <w:b/>
          <w:bCs/>
        </w:rPr>
        <w:t xml:space="preserve"> Václav Michalička, PhD.; Petra Vidomusová: Obuv vázaná na formě</w:t>
      </w:r>
    </w:p>
    <w:p w14:paraId="140ECB18" w14:textId="77777777" w:rsidR="00401D6A" w:rsidRDefault="00401D6A" w:rsidP="00401D6A">
      <w:pPr>
        <w:rPr>
          <w:rFonts w:ascii="Arial" w:hAnsi="Arial" w:cs="Arial"/>
        </w:rPr>
      </w:pPr>
    </w:p>
    <w:p w14:paraId="2AE954D4" w14:textId="1B530532" w:rsidR="0075673A" w:rsidRDefault="0075673A" w:rsidP="00FA0915">
      <w:pPr>
        <w:rPr>
          <w:rFonts w:ascii="Arial" w:hAnsi="Arial" w:cs="Arial"/>
          <w:b/>
          <w:bCs/>
        </w:rPr>
      </w:pPr>
      <w:r>
        <w:rPr>
          <w:rFonts w:ascii="Arial" w:hAnsi="Arial" w:cs="Arial"/>
          <w:b/>
          <w:bCs/>
        </w:rPr>
        <w:t>15:30–15:50</w:t>
      </w:r>
    </w:p>
    <w:p w14:paraId="43D9D9EB" w14:textId="77777777" w:rsidR="00AB4035" w:rsidRPr="00D12C65" w:rsidRDefault="00AB4035" w:rsidP="00AB4035">
      <w:pPr>
        <w:rPr>
          <w:rFonts w:ascii="Arial" w:hAnsi="Arial" w:cs="Arial"/>
        </w:rPr>
      </w:pPr>
      <w:r w:rsidRPr="00D12C65">
        <w:rPr>
          <w:rFonts w:ascii="Arial" w:hAnsi="Arial" w:cs="Arial"/>
          <w:b/>
          <w:bCs/>
        </w:rPr>
        <w:t xml:space="preserve">Mgr. Radek </w:t>
      </w:r>
      <w:proofErr w:type="spellStart"/>
      <w:r w:rsidRPr="00D12C65">
        <w:rPr>
          <w:rFonts w:ascii="Arial" w:hAnsi="Arial" w:cs="Arial"/>
          <w:b/>
          <w:bCs/>
        </w:rPr>
        <w:t>Bryol</w:t>
      </w:r>
      <w:proofErr w:type="spellEnd"/>
      <w:r w:rsidRPr="00D12C65">
        <w:rPr>
          <w:rFonts w:ascii="Arial" w:hAnsi="Arial" w:cs="Arial"/>
          <w:b/>
          <w:bCs/>
        </w:rPr>
        <w:t>, Ph.D.</w:t>
      </w:r>
      <w:r w:rsidRPr="00D12C65">
        <w:rPr>
          <w:rFonts w:ascii="Arial" w:hAnsi="Arial" w:cs="Arial"/>
        </w:rPr>
        <w:tab/>
        <w:t>Valašské muzeum v přírodě Rožnov pod Radhoštěm</w:t>
      </w:r>
      <w:r w:rsidRPr="00D12C65">
        <w:rPr>
          <w:rFonts w:ascii="Arial" w:hAnsi="Arial" w:cs="Arial"/>
        </w:rPr>
        <w:tab/>
      </w:r>
    </w:p>
    <w:p w14:paraId="3E8CA6C4" w14:textId="7D7B06B6" w:rsidR="00401D6A" w:rsidRPr="00FE1E66" w:rsidRDefault="00401D6A" w:rsidP="00401D6A">
      <w:pPr>
        <w:rPr>
          <w:rFonts w:ascii="Arial" w:hAnsi="Arial" w:cs="Arial"/>
          <w:b/>
          <w:bCs/>
          <w:i/>
          <w:iCs/>
        </w:rPr>
      </w:pPr>
      <w:r w:rsidRPr="00FE1E66">
        <w:rPr>
          <w:rFonts w:ascii="Arial" w:hAnsi="Arial" w:cs="Arial"/>
          <w:b/>
          <w:bCs/>
          <w:i/>
          <w:iCs/>
        </w:rPr>
        <w:t>Experiment jako forma udržitelnosti areálu muzea v přírodě</w:t>
      </w:r>
    </w:p>
    <w:p w14:paraId="0BF6F5BD" w14:textId="77777777" w:rsidR="00401D6A" w:rsidRPr="00D12C65" w:rsidRDefault="00401D6A" w:rsidP="00401D6A">
      <w:pPr>
        <w:rPr>
          <w:rFonts w:ascii="Arial" w:hAnsi="Arial" w:cs="Arial"/>
        </w:rPr>
      </w:pPr>
      <w:r w:rsidRPr="00D12C65">
        <w:rPr>
          <w:rFonts w:ascii="Arial" w:hAnsi="Arial" w:cs="Arial"/>
        </w:rPr>
        <w:t xml:space="preserve">Ve Valašském muzeu v přírodě v Rožnově pod Radhoštěm vzniká nový expoziční areál </w:t>
      </w:r>
      <w:proofErr w:type="spellStart"/>
      <w:r w:rsidRPr="00D12C65">
        <w:rPr>
          <w:rFonts w:ascii="Arial" w:hAnsi="Arial" w:cs="Arial"/>
        </w:rPr>
        <w:t>Kolibiska</w:t>
      </w:r>
      <w:proofErr w:type="spellEnd"/>
      <w:r w:rsidRPr="00D12C65">
        <w:rPr>
          <w:rFonts w:ascii="Arial" w:hAnsi="Arial" w:cs="Arial"/>
        </w:rPr>
        <w:t>. Tento proces je nejen možností k experimentům z různých oblastí tradiční kultury, ale také příležitostí k přehodnocení či reflexi dosavadních aktivit v existujících areálech muzea. Soubor experimentů přinesla stavební činnost, kde se podařilo zhotovit některé autentické stavební konstrukce. Navazuje tvorba prostředí a biologických prvků, kde se rovněž ověřují například možnosti kultivace krajiny. Areál samotný pak může být prostorem pro rozvíjení dalších aktivit s podílem experimentální činnosti. Tyto principy souvisí i s udržitelností provozu a oživení relativně rozsáhlého prostoru.</w:t>
      </w:r>
    </w:p>
    <w:p w14:paraId="479CE18F" w14:textId="77777777" w:rsidR="00401D6A" w:rsidRDefault="00401D6A" w:rsidP="00FA0915">
      <w:pPr>
        <w:rPr>
          <w:rFonts w:ascii="Arial" w:hAnsi="Arial" w:cs="Arial"/>
          <w:b/>
          <w:bCs/>
        </w:rPr>
      </w:pPr>
    </w:p>
    <w:p w14:paraId="5230B550" w14:textId="5135D94D" w:rsidR="0075673A" w:rsidRDefault="0075673A" w:rsidP="00FA0915">
      <w:pPr>
        <w:rPr>
          <w:rFonts w:ascii="Arial" w:hAnsi="Arial" w:cs="Arial"/>
          <w:b/>
          <w:bCs/>
        </w:rPr>
      </w:pPr>
      <w:r>
        <w:rPr>
          <w:rFonts w:ascii="Arial" w:hAnsi="Arial" w:cs="Arial"/>
          <w:b/>
          <w:bCs/>
        </w:rPr>
        <w:t>15:50–16:10</w:t>
      </w:r>
    </w:p>
    <w:p w14:paraId="5F58B393" w14:textId="77777777" w:rsidR="00AB4035" w:rsidRDefault="00AB4035" w:rsidP="00AB4035">
      <w:pPr>
        <w:rPr>
          <w:rFonts w:ascii="Arial" w:hAnsi="Arial" w:cs="Arial"/>
        </w:rPr>
      </w:pPr>
      <w:r w:rsidRPr="00D12C65">
        <w:rPr>
          <w:rFonts w:ascii="Arial" w:hAnsi="Arial" w:cs="Arial"/>
          <w:b/>
          <w:bCs/>
        </w:rPr>
        <w:t>PhDr. Martin Novotný, Ph.D.</w:t>
      </w:r>
      <w:r>
        <w:rPr>
          <w:rFonts w:ascii="Arial" w:hAnsi="Arial" w:cs="Arial"/>
        </w:rPr>
        <w:t xml:space="preserve"> </w:t>
      </w:r>
      <w:r w:rsidRPr="00FA0915">
        <w:rPr>
          <w:rFonts w:ascii="Arial" w:hAnsi="Arial" w:cs="Arial"/>
        </w:rPr>
        <w:t xml:space="preserve">Národní ústav lidové kultury </w:t>
      </w:r>
    </w:p>
    <w:p w14:paraId="6D351F7F" w14:textId="7BAF67AB" w:rsidR="00401D6A" w:rsidRPr="00FE1E66" w:rsidRDefault="00401D6A" w:rsidP="00401D6A">
      <w:pPr>
        <w:rPr>
          <w:rFonts w:ascii="Arial" w:hAnsi="Arial" w:cs="Arial"/>
          <w:b/>
          <w:bCs/>
          <w:i/>
          <w:iCs/>
        </w:rPr>
      </w:pPr>
      <w:r w:rsidRPr="00FE1E66">
        <w:rPr>
          <w:rFonts w:ascii="Arial" w:hAnsi="Arial" w:cs="Arial"/>
          <w:b/>
          <w:bCs/>
          <w:i/>
          <w:iCs/>
        </w:rPr>
        <w:t xml:space="preserve">Hliněné války </w:t>
      </w:r>
      <w:r w:rsidR="00FE1E66">
        <w:rPr>
          <w:rFonts w:ascii="Arial" w:hAnsi="Arial" w:cs="Arial"/>
          <w:b/>
          <w:bCs/>
          <w:i/>
          <w:iCs/>
        </w:rPr>
        <w:t>–</w:t>
      </w:r>
      <w:r w:rsidRPr="00FE1E66">
        <w:rPr>
          <w:rFonts w:ascii="Arial" w:hAnsi="Arial" w:cs="Arial"/>
          <w:b/>
          <w:bCs/>
          <w:i/>
          <w:iCs/>
        </w:rPr>
        <w:t xml:space="preserve"> výzkum a obnova zaniklé stavební tradice</w:t>
      </w:r>
    </w:p>
    <w:p w14:paraId="4F14D3E3" w14:textId="77777777" w:rsidR="00401D6A" w:rsidRDefault="00401D6A" w:rsidP="00401D6A">
      <w:pPr>
        <w:rPr>
          <w:rFonts w:ascii="Arial" w:hAnsi="Arial" w:cs="Arial"/>
        </w:rPr>
      </w:pPr>
      <w:r w:rsidRPr="00FA0915">
        <w:rPr>
          <w:rFonts w:ascii="Arial" w:hAnsi="Arial" w:cs="Arial"/>
        </w:rPr>
        <w:t xml:space="preserve">Příspěvek představí experimentální výzkum hliněných válků jako metodu poznávání zaniklých stavebních technologií tradiční lidové architektury. Zaměří se na experimentální rekonstrukci výroby stavebních prvků, postupů zdění i ověřování konstrukčních vlastností jednotlivých typů </w:t>
      </w:r>
      <w:proofErr w:type="spellStart"/>
      <w:r w:rsidRPr="00FA0915">
        <w:rPr>
          <w:rFonts w:ascii="Arial" w:hAnsi="Arial" w:cs="Arial"/>
        </w:rPr>
        <w:t>válkového</w:t>
      </w:r>
      <w:proofErr w:type="spellEnd"/>
      <w:r w:rsidRPr="00FA0915">
        <w:rPr>
          <w:rFonts w:ascii="Arial" w:hAnsi="Arial" w:cs="Arial"/>
        </w:rPr>
        <w:t xml:space="preserve"> zdiva. Experimentální výzkum je propojen s terénní dokumentací, stavebně-historickými průzkumy a analýzou dochovaných staveb. Příspěvek ukáže, jak experiment přispívá k rekonstrukci tradičních technologických znalostí, dovedností a pracovních postupů a jaké možnosti nabízí pro jejich odbornou interpretaci i praktickou obnovu.</w:t>
      </w:r>
    </w:p>
    <w:p w14:paraId="5BB8167A" w14:textId="77777777" w:rsidR="00401D6A" w:rsidRDefault="00401D6A" w:rsidP="00FA0915">
      <w:pPr>
        <w:rPr>
          <w:rFonts w:ascii="Arial" w:hAnsi="Arial" w:cs="Arial"/>
          <w:b/>
          <w:bCs/>
        </w:rPr>
      </w:pPr>
    </w:p>
    <w:p w14:paraId="1E533F54" w14:textId="2A6FBE9B" w:rsidR="0075673A" w:rsidRDefault="0075673A" w:rsidP="00FA0915">
      <w:pPr>
        <w:rPr>
          <w:rFonts w:ascii="Arial" w:hAnsi="Arial" w:cs="Arial"/>
          <w:b/>
          <w:bCs/>
        </w:rPr>
      </w:pPr>
      <w:r>
        <w:rPr>
          <w:rFonts w:ascii="Arial" w:hAnsi="Arial" w:cs="Arial"/>
          <w:b/>
          <w:bCs/>
        </w:rPr>
        <w:t>16:10–16:30</w:t>
      </w:r>
    </w:p>
    <w:p w14:paraId="45C48BD2" w14:textId="77777777" w:rsidR="005E3596" w:rsidRDefault="005E3596" w:rsidP="005E3596">
      <w:pPr>
        <w:rPr>
          <w:rFonts w:ascii="Arial" w:hAnsi="Arial" w:cs="Arial"/>
          <w:b/>
          <w:bCs/>
        </w:rPr>
      </w:pPr>
      <w:r w:rsidRPr="00332E92">
        <w:rPr>
          <w:rFonts w:ascii="Arial" w:hAnsi="Arial" w:cs="Arial"/>
          <w:b/>
          <w:bCs/>
        </w:rPr>
        <w:t>Techniky rozdělávání ohně v průběhu historie</w:t>
      </w:r>
    </w:p>
    <w:p w14:paraId="2034D22E" w14:textId="77777777" w:rsidR="005E3596" w:rsidRDefault="005E3596" w:rsidP="005E3596">
      <w:pPr>
        <w:rPr>
          <w:rFonts w:ascii="Arial" w:hAnsi="Arial" w:cs="Arial"/>
          <w:b/>
          <w:bCs/>
        </w:rPr>
      </w:pPr>
      <w:r w:rsidRPr="00D12C65">
        <w:rPr>
          <w:rFonts w:ascii="Arial" w:hAnsi="Arial" w:cs="Arial"/>
          <w:b/>
          <w:bCs/>
        </w:rPr>
        <w:t xml:space="preserve">Pawel </w:t>
      </w:r>
      <w:proofErr w:type="spellStart"/>
      <w:r w:rsidRPr="00D12C65">
        <w:rPr>
          <w:rFonts w:ascii="Arial" w:hAnsi="Arial" w:cs="Arial"/>
          <w:b/>
          <w:bCs/>
        </w:rPr>
        <w:t>Pawlik</w:t>
      </w:r>
      <w:proofErr w:type="spellEnd"/>
      <w:r>
        <w:rPr>
          <w:rFonts w:ascii="Arial" w:hAnsi="Arial" w:cs="Arial"/>
          <w:b/>
          <w:bCs/>
        </w:rPr>
        <w:t xml:space="preserve"> </w:t>
      </w:r>
      <w:r w:rsidRPr="00332E92">
        <w:rPr>
          <w:rFonts w:ascii="Arial" w:hAnsi="Arial" w:cs="Arial"/>
        </w:rPr>
        <w:t xml:space="preserve">Muzeum </w:t>
      </w:r>
      <w:proofErr w:type="spellStart"/>
      <w:r w:rsidRPr="00332E92">
        <w:rPr>
          <w:rFonts w:ascii="Arial" w:hAnsi="Arial" w:cs="Arial"/>
        </w:rPr>
        <w:t>Filumenistyczne</w:t>
      </w:r>
      <w:proofErr w:type="spellEnd"/>
      <w:r w:rsidRPr="00332E92">
        <w:rPr>
          <w:rFonts w:ascii="Arial" w:hAnsi="Arial" w:cs="Arial"/>
        </w:rPr>
        <w:t xml:space="preserve"> w </w:t>
      </w:r>
      <w:proofErr w:type="spellStart"/>
      <w:r w:rsidRPr="00332E92">
        <w:rPr>
          <w:rFonts w:ascii="Arial" w:hAnsi="Arial" w:cs="Arial"/>
        </w:rPr>
        <w:t>Bystrzycy</w:t>
      </w:r>
      <w:proofErr w:type="spellEnd"/>
      <w:r w:rsidRPr="00332E92">
        <w:rPr>
          <w:rFonts w:ascii="Arial" w:hAnsi="Arial" w:cs="Arial"/>
        </w:rPr>
        <w:t xml:space="preserve"> </w:t>
      </w:r>
      <w:proofErr w:type="spellStart"/>
      <w:r w:rsidRPr="00332E92">
        <w:rPr>
          <w:rFonts w:ascii="Arial" w:hAnsi="Arial" w:cs="Arial"/>
        </w:rPr>
        <w:t>Kłodzkiej</w:t>
      </w:r>
      <w:proofErr w:type="spellEnd"/>
      <w:r w:rsidRPr="00332E92">
        <w:rPr>
          <w:rFonts w:ascii="Arial" w:hAnsi="Arial" w:cs="Arial"/>
        </w:rPr>
        <w:t>, Polsko</w:t>
      </w:r>
    </w:p>
    <w:p w14:paraId="7AB8E7E1" w14:textId="307F12E4" w:rsidR="005E3596" w:rsidRDefault="00563BBA" w:rsidP="005E3596">
      <w:pPr>
        <w:rPr>
          <w:rFonts w:ascii="Arial" w:hAnsi="Arial" w:cs="Arial"/>
        </w:rPr>
      </w:pPr>
      <w:r>
        <w:rPr>
          <w:rFonts w:ascii="Arial" w:hAnsi="Arial" w:cs="Arial"/>
        </w:rPr>
        <w:t>Příspěvek se zaměřením na tyto techniky rozdělávání ohně: ruční ohňový vrták, smyčcový svidřík</w:t>
      </w:r>
      <w:r w:rsidR="005E3596" w:rsidRPr="00332E92">
        <w:rPr>
          <w:rFonts w:ascii="Arial" w:hAnsi="Arial" w:cs="Arial"/>
        </w:rPr>
        <w:t>, ohnivý pluh, kamenn</w:t>
      </w:r>
      <w:r>
        <w:rPr>
          <w:rFonts w:ascii="Arial" w:hAnsi="Arial" w:cs="Arial"/>
        </w:rPr>
        <w:t>á křesadla,</w:t>
      </w:r>
      <w:r w:rsidR="005E3596" w:rsidRPr="00332E92">
        <w:rPr>
          <w:rFonts w:ascii="Arial" w:hAnsi="Arial" w:cs="Arial"/>
        </w:rPr>
        <w:t xml:space="preserve"> železné </w:t>
      </w:r>
      <w:r>
        <w:rPr>
          <w:rFonts w:ascii="Arial" w:hAnsi="Arial" w:cs="Arial"/>
        </w:rPr>
        <w:t>ocílky</w:t>
      </w:r>
      <w:r w:rsidR="005E3596" w:rsidRPr="00332E92">
        <w:rPr>
          <w:rFonts w:ascii="Arial" w:hAnsi="Arial" w:cs="Arial"/>
        </w:rPr>
        <w:t>, věčná zápalka, benzínové, plynové a elektrické zapalovače, tradiční zápalky, bouřkové zápalky</w:t>
      </w:r>
      <w:r>
        <w:rPr>
          <w:rFonts w:ascii="Arial" w:hAnsi="Arial" w:cs="Arial"/>
        </w:rPr>
        <w:t xml:space="preserve"> (odolné proti větru a vodě)</w:t>
      </w:r>
      <w:r w:rsidR="005E3596" w:rsidRPr="00332E92">
        <w:rPr>
          <w:rFonts w:ascii="Arial" w:hAnsi="Arial" w:cs="Arial"/>
        </w:rPr>
        <w:t xml:space="preserve">, kovbojské zápalky, </w:t>
      </w:r>
      <w:r>
        <w:rPr>
          <w:rFonts w:ascii="Arial" w:hAnsi="Arial" w:cs="Arial"/>
        </w:rPr>
        <w:t>kouřové zápalky.</w:t>
      </w:r>
    </w:p>
    <w:p w14:paraId="550318CE" w14:textId="77777777" w:rsidR="005E3596" w:rsidRDefault="005E3596" w:rsidP="005E3596">
      <w:pPr>
        <w:rPr>
          <w:rFonts w:ascii="Arial" w:hAnsi="Arial" w:cs="Arial"/>
          <w:b/>
          <w:bCs/>
        </w:rPr>
      </w:pPr>
    </w:p>
    <w:p w14:paraId="312051E9" w14:textId="178F9AA1" w:rsidR="004B766C" w:rsidRDefault="004B766C" w:rsidP="00FA0915">
      <w:pPr>
        <w:rPr>
          <w:rFonts w:ascii="Arial" w:hAnsi="Arial" w:cs="Arial"/>
          <w:b/>
          <w:bCs/>
        </w:rPr>
      </w:pPr>
      <w:r>
        <w:rPr>
          <w:rFonts w:ascii="Arial" w:hAnsi="Arial" w:cs="Arial"/>
          <w:b/>
          <w:bCs/>
        </w:rPr>
        <w:lastRenderedPageBreak/>
        <w:t>Přestávka na kávu 16:30–17:00</w:t>
      </w:r>
    </w:p>
    <w:p w14:paraId="6C6BF549" w14:textId="77777777" w:rsidR="005E3596" w:rsidRDefault="005E3596" w:rsidP="00FA0915">
      <w:pPr>
        <w:rPr>
          <w:rFonts w:ascii="Arial" w:hAnsi="Arial" w:cs="Arial"/>
          <w:b/>
          <w:bCs/>
        </w:rPr>
      </w:pPr>
    </w:p>
    <w:p w14:paraId="682DC6A1" w14:textId="6AFC357E" w:rsidR="005E3596" w:rsidRDefault="005E3596" w:rsidP="00FA0915">
      <w:pPr>
        <w:rPr>
          <w:rFonts w:ascii="Arial" w:hAnsi="Arial" w:cs="Arial"/>
          <w:b/>
          <w:bCs/>
        </w:rPr>
      </w:pPr>
      <w:r>
        <w:rPr>
          <w:rFonts w:ascii="Arial" w:hAnsi="Arial" w:cs="Arial"/>
          <w:b/>
          <w:bCs/>
        </w:rPr>
        <w:t>17:00–17:20</w:t>
      </w:r>
    </w:p>
    <w:p w14:paraId="2A5EECFC" w14:textId="77777777" w:rsidR="00FE1E66" w:rsidRPr="00D12C65" w:rsidRDefault="00FE1E66" w:rsidP="00FE1E66">
      <w:pPr>
        <w:rPr>
          <w:rFonts w:ascii="Arial" w:hAnsi="Arial" w:cs="Arial"/>
        </w:rPr>
      </w:pPr>
      <w:r w:rsidRPr="00D12C65">
        <w:rPr>
          <w:rFonts w:ascii="Arial" w:hAnsi="Arial" w:cs="Arial"/>
          <w:b/>
          <w:bCs/>
        </w:rPr>
        <w:t>Mgr. Michal Chmelenský</w:t>
      </w:r>
      <w:r w:rsidRPr="00D12C65">
        <w:rPr>
          <w:rFonts w:ascii="Arial" w:hAnsi="Arial" w:cs="Arial"/>
        </w:rPr>
        <w:tab/>
        <w:t>Západočeské muzeum v Plzni, p. o. / Národopisné muzeum Plzeňska (Centrum experimentální etnologie)</w:t>
      </w:r>
    </w:p>
    <w:p w14:paraId="50C8C498" w14:textId="77777777" w:rsidR="005E3596" w:rsidRPr="00FE1E66" w:rsidRDefault="005E3596" w:rsidP="005E3596">
      <w:pPr>
        <w:rPr>
          <w:rFonts w:ascii="Arial" w:hAnsi="Arial" w:cs="Arial"/>
          <w:b/>
          <w:bCs/>
          <w:i/>
          <w:iCs/>
        </w:rPr>
      </w:pPr>
      <w:r w:rsidRPr="00FE1E66">
        <w:rPr>
          <w:rFonts w:ascii="Arial" w:hAnsi="Arial" w:cs="Arial"/>
          <w:b/>
          <w:bCs/>
          <w:i/>
          <w:iCs/>
        </w:rPr>
        <w:t>Etnografický experiment jako součást sebevzdělávání a muzejní edukace</w:t>
      </w:r>
    </w:p>
    <w:p w14:paraId="1B2B7110" w14:textId="2EC00421" w:rsidR="005E3596" w:rsidRDefault="005E3596" w:rsidP="005E3596">
      <w:pPr>
        <w:rPr>
          <w:rFonts w:ascii="Arial" w:hAnsi="Arial" w:cs="Arial"/>
          <w:b/>
          <w:bCs/>
        </w:rPr>
      </w:pPr>
      <w:r w:rsidRPr="00D12C65">
        <w:rPr>
          <w:rFonts w:ascii="Arial" w:hAnsi="Arial" w:cs="Arial"/>
        </w:rPr>
        <w:t>Na přelomu let 2017 a 2018 vznikl při Západočeském muzeu v Plzni projekt zřízení prostoru pro sebevzdělávání muzejních pracovníků a muzejní edukaci formou etnografického experimentu. Projekt se za finančního přispění Ministerstva kultury ČR podařilo uskutečnit v návaznosti na generální rekonstrukci Národopisného muzea Plzeňska, ukončené v závěru roku 2023. Od té doby se v muzeu uskutečnilo již několik desítek kurzů, rukodělných dílen a interních experimentů. Díky tomu je možné dosavadní provoz Centra alespoň částečně zhodnotit a poukázat na klady a zápory tohoto přístupu k muzejní edukaci stejně tak jako využitého prostoru, situovaného do měšťanského domu v samotném centru Plzně</w:t>
      </w:r>
      <w:r w:rsidR="00E35F03">
        <w:rPr>
          <w:rFonts w:ascii="Arial" w:hAnsi="Arial" w:cs="Arial"/>
        </w:rPr>
        <w:t>.</w:t>
      </w:r>
    </w:p>
    <w:p w14:paraId="035E0803" w14:textId="77777777" w:rsidR="005E3596" w:rsidRDefault="005E3596" w:rsidP="00FA0915">
      <w:pPr>
        <w:rPr>
          <w:rFonts w:ascii="Arial" w:hAnsi="Arial" w:cs="Arial"/>
          <w:b/>
          <w:bCs/>
        </w:rPr>
      </w:pPr>
    </w:p>
    <w:p w14:paraId="595F0603" w14:textId="76D4940D" w:rsidR="004B766C" w:rsidRDefault="004B766C" w:rsidP="00FA0915">
      <w:pPr>
        <w:rPr>
          <w:rFonts w:ascii="Arial" w:hAnsi="Arial" w:cs="Arial"/>
          <w:b/>
          <w:bCs/>
        </w:rPr>
      </w:pPr>
      <w:r>
        <w:rPr>
          <w:rFonts w:ascii="Arial" w:hAnsi="Arial" w:cs="Arial"/>
          <w:b/>
          <w:bCs/>
        </w:rPr>
        <w:t>17:20–18:00</w:t>
      </w:r>
    </w:p>
    <w:p w14:paraId="183B7BCF" w14:textId="77777777" w:rsidR="00FE1E66" w:rsidRDefault="00FE1E66" w:rsidP="00FE1E66">
      <w:pPr>
        <w:rPr>
          <w:rFonts w:ascii="Arial" w:hAnsi="Arial" w:cs="Arial"/>
        </w:rPr>
      </w:pPr>
      <w:r w:rsidRPr="00D12C65">
        <w:rPr>
          <w:rFonts w:ascii="Arial" w:hAnsi="Arial" w:cs="Arial"/>
          <w:b/>
          <w:bCs/>
        </w:rPr>
        <w:t>PhDr. Radim Urbánek</w:t>
      </w:r>
      <w:r w:rsidRPr="00FA0915">
        <w:rPr>
          <w:rFonts w:ascii="Arial" w:hAnsi="Arial" w:cs="Arial"/>
        </w:rPr>
        <w:tab/>
        <w:t>Městské muzeum Ústí nad Orlicí</w:t>
      </w:r>
      <w:r w:rsidRPr="00FA0915">
        <w:rPr>
          <w:rFonts w:ascii="Arial" w:hAnsi="Arial" w:cs="Arial"/>
        </w:rPr>
        <w:tab/>
      </w:r>
      <w:r>
        <w:rPr>
          <w:rFonts w:ascii="Arial" w:hAnsi="Arial" w:cs="Arial"/>
        </w:rPr>
        <w:br/>
      </w:r>
      <w:r w:rsidRPr="00D12C65">
        <w:rPr>
          <w:rFonts w:ascii="Arial" w:hAnsi="Arial" w:cs="Arial"/>
          <w:b/>
          <w:bCs/>
        </w:rPr>
        <w:t>PhDr. Magda Křivanová</w:t>
      </w:r>
      <w:r w:rsidRPr="00D12C65">
        <w:rPr>
          <w:rFonts w:ascii="Arial" w:hAnsi="Arial" w:cs="Arial"/>
          <w:b/>
          <w:bCs/>
        </w:rPr>
        <w:tab/>
      </w:r>
      <w:r w:rsidRPr="00D12C65">
        <w:rPr>
          <w:rFonts w:ascii="Arial" w:hAnsi="Arial" w:cs="Arial"/>
        </w:rPr>
        <w:t>Muzeum v přírodě Vysočina</w:t>
      </w:r>
    </w:p>
    <w:p w14:paraId="2D10D6CE" w14:textId="6A6AF556" w:rsidR="005E3596" w:rsidRPr="00FE1E66" w:rsidRDefault="005E3596" w:rsidP="005E3596">
      <w:pPr>
        <w:rPr>
          <w:rFonts w:ascii="Arial" w:hAnsi="Arial" w:cs="Arial"/>
          <w:b/>
          <w:bCs/>
          <w:i/>
          <w:iCs/>
        </w:rPr>
      </w:pPr>
      <w:r w:rsidRPr="00FE1E66">
        <w:rPr>
          <w:rFonts w:ascii="Arial" w:hAnsi="Arial" w:cs="Arial"/>
          <w:b/>
          <w:bCs/>
          <w:i/>
          <w:iCs/>
        </w:rPr>
        <w:t>Mletí obilovin a křesání mlecích kamenů</w:t>
      </w:r>
    </w:p>
    <w:p w14:paraId="6D2AAF15" w14:textId="13255B77" w:rsidR="005E3596" w:rsidRPr="00332E92" w:rsidRDefault="005E3596" w:rsidP="005E3596">
      <w:pPr>
        <w:rPr>
          <w:rFonts w:ascii="Arial" w:hAnsi="Arial" w:cs="Arial"/>
        </w:rPr>
      </w:pPr>
      <w:r w:rsidRPr="00332E92">
        <w:rPr>
          <w:rFonts w:ascii="Arial" w:hAnsi="Arial" w:cs="Arial"/>
        </w:rPr>
        <w:t>Shrnutí podstatných poznatků z pravidelného několikaletého mletí obilovin ve mlýnech s obyčejným složením</w:t>
      </w:r>
      <w:r w:rsidR="00BD329C">
        <w:rPr>
          <w:rFonts w:ascii="Arial" w:hAnsi="Arial" w:cs="Arial"/>
        </w:rPr>
        <w:t>,</w:t>
      </w:r>
      <w:r w:rsidRPr="00332E92">
        <w:rPr>
          <w:rFonts w:ascii="Arial" w:hAnsi="Arial" w:cs="Arial"/>
        </w:rPr>
        <w:t xml:space="preserve"> </w:t>
      </w:r>
      <w:r w:rsidR="00BD329C">
        <w:rPr>
          <w:rFonts w:ascii="Arial" w:hAnsi="Arial" w:cs="Arial"/>
        </w:rPr>
        <w:t>o</w:t>
      </w:r>
      <w:r w:rsidRPr="00332E92">
        <w:rPr>
          <w:rFonts w:ascii="Arial" w:hAnsi="Arial" w:cs="Arial"/>
        </w:rPr>
        <w:t>d záměru přípravy mlýna na Veselém Kopci (sekernická oprava obyčejného složení a výměna vodního kola) až po vlastní mletí obilovin</w:t>
      </w:r>
      <w:r w:rsidR="00105DCC">
        <w:rPr>
          <w:rFonts w:ascii="Arial" w:hAnsi="Arial" w:cs="Arial"/>
        </w:rPr>
        <w:t>,</w:t>
      </w:r>
      <w:r w:rsidRPr="00332E92">
        <w:rPr>
          <w:rFonts w:ascii="Arial" w:hAnsi="Arial" w:cs="Arial"/>
        </w:rPr>
        <w:t xml:space="preserve"> a dokonce i ječného sladu. Druhou specifickou prací je křesání mlecích kamen</w:t>
      </w:r>
      <w:r w:rsidR="00105DCC">
        <w:rPr>
          <w:rFonts w:ascii="Arial" w:hAnsi="Arial" w:cs="Arial"/>
        </w:rPr>
        <w:t>ů</w:t>
      </w:r>
      <w:r w:rsidRPr="00332E92">
        <w:rPr>
          <w:rFonts w:ascii="Arial" w:hAnsi="Arial" w:cs="Arial"/>
        </w:rPr>
        <w:t xml:space="preserve"> jak na ukázky pro veřejnost, tak i pro skutečné mletí. Informace k mletí na </w:t>
      </w:r>
      <w:proofErr w:type="spellStart"/>
      <w:r w:rsidRPr="00332E92">
        <w:rPr>
          <w:rFonts w:ascii="Arial" w:hAnsi="Arial" w:cs="Arial"/>
        </w:rPr>
        <w:t>veselokopeckém</w:t>
      </w:r>
      <w:proofErr w:type="spellEnd"/>
      <w:r w:rsidRPr="00332E92">
        <w:rPr>
          <w:rFonts w:ascii="Arial" w:hAnsi="Arial" w:cs="Arial"/>
        </w:rPr>
        <w:t xml:space="preserve"> historickém technologick</w:t>
      </w:r>
      <w:r w:rsidR="001B2D39">
        <w:rPr>
          <w:rFonts w:ascii="Arial" w:hAnsi="Arial" w:cs="Arial"/>
        </w:rPr>
        <w:t>é</w:t>
      </w:r>
      <w:r w:rsidRPr="00332E92">
        <w:rPr>
          <w:rFonts w:ascii="Arial" w:hAnsi="Arial" w:cs="Arial"/>
        </w:rPr>
        <w:t>m vyba</w:t>
      </w:r>
      <w:r w:rsidR="00563BBA">
        <w:rPr>
          <w:rFonts w:ascii="Arial" w:hAnsi="Arial" w:cs="Arial"/>
        </w:rPr>
        <w:t>ve</w:t>
      </w:r>
      <w:r w:rsidRPr="00332E92">
        <w:rPr>
          <w:rFonts w:ascii="Arial" w:hAnsi="Arial" w:cs="Arial"/>
        </w:rPr>
        <w:t>ní bude doplněno o zkušenosti z mletí ve mlýně v muzeu v přírodě ve Strážnici, které je naopak nově vytvořené. Porovnání v mletí na staré</w:t>
      </w:r>
      <w:r w:rsidR="001B2D39">
        <w:rPr>
          <w:rFonts w:ascii="Arial" w:hAnsi="Arial" w:cs="Arial"/>
        </w:rPr>
        <w:t>m</w:t>
      </w:r>
      <w:r w:rsidRPr="00332E92">
        <w:rPr>
          <w:rFonts w:ascii="Arial" w:hAnsi="Arial" w:cs="Arial"/>
        </w:rPr>
        <w:t xml:space="preserve"> a zcela novém mlecím složení přináší jak očekávané, tak i překvapivé skutečnosti.</w:t>
      </w:r>
    </w:p>
    <w:p w14:paraId="198BB889" w14:textId="42F297F8" w:rsidR="005E3596" w:rsidRDefault="00563BBA" w:rsidP="005E3596">
      <w:pPr>
        <w:rPr>
          <w:rFonts w:ascii="Arial" w:hAnsi="Arial" w:cs="Arial"/>
        </w:rPr>
      </w:pPr>
      <w:r>
        <w:rPr>
          <w:rFonts w:ascii="Arial" w:hAnsi="Arial" w:cs="Arial"/>
        </w:rPr>
        <w:t xml:space="preserve">Součástí příspěvku budou dvě krátká videa </w:t>
      </w:r>
      <w:r w:rsidR="005E3596" w:rsidRPr="00332E92">
        <w:rPr>
          <w:rFonts w:ascii="Arial" w:hAnsi="Arial" w:cs="Arial"/>
        </w:rPr>
        <w:t>zachycuj</w:t>
      </w:r>
      <w:r>
        <w:rPr>
          <w:rFonts w:ascii="Arial" w:hAnsi="Arial" w:cs="Arial"/>
        </w:rPr>
        <w:t>ící</w:t>
      </w:r>
      <w:r w:rsidR="005E3596" w:rsidRPr="00332E92">
        <w:rPr>
          <w:rFonts w:ascii="Arial" w:hAnsi="Arial" w:cs="Arial"/>
        </w:rPr>
        <w:t xml:space="preserve"> mletí a křesání mlecích kamenů.</w:t>
      </w:r>
    </w:p>
    <w:p w14:paraId="6EDA250A" w14:textId="77777777" w:rsidR="005E3596" w:rsidRDefault="005E3596" w:rsidP="00FA0915">
      <w:pPr>
        <w:rPr>
          <w:rFonts w:ascii="Arial" w:hAnsi="Arial" w:cs="Arial"/>
          <w:b/>
          <w:bCs/>
        </w:rPr>
      </w:pPr>
    </w:p>
    <w:p w14:paraId="53221372" w14:textId="5DA508BC" w:rsidR="004B766C" w:rsidRDefault="004B766C" w:rsidP="00FA0915">
      <w:pPr>
        <w:rPr>
          <w:rFonts w:ascii="Arial" w:hAnsi="Arial" w:cs="Arial"/>
          <w:b/>
          <w:bCs/>
        </w:rPr>
      </w:pPr>
      <w:r>
        <w:rPr>
          <w:rFonts w:ascii="Arial" w:hAnsi="Arial" w:cs="Arial"/>
          <w:b/>
          <w:bCs/>
        </w:rPr>
        <w:t>18:00–18:15 diskuse</w:t>
      </w:r>
    </w:p>
    <w:p w14:paraId="3FD32747" w14:textId="25A04253" w:rsidR="004B766C" w:rsidRDefault="004B766C" w:rsidP="00FA0915">
      <w:pPr>
        <w:rPr>
          <w:rFonts w:ascii="Arial" w:hAnsi="Arial" w:cs="Arial"/>
          <w:b/>
          <w:bCs/>
        </w:rPr>
      </w:pPr>
      <w:r>
        <w:rPr>
          <w:rFonts w:ascii="Arial" w:hAnsi="Arial" w:cs="Arial"/>
          <w:b/>
          <w:bCs/>
        </w:rPr>
        <w:t>18:15–19:00 prohlídka expozice</w:t>
      </w:r>
    </w:p>
    <w:p w14:paraId="78A8CD09" w14:textId="77777777" w:rsidR="00FA0915" w:rsidRPr="00FA0915" w:rsidRDefault="00FA0915" w:rsidP="00942CAB">
      <w:pPr>
        <w:rPr>
          <w:rFonts w:ascii="Arial" w:hAnsi="Arial" w:cs="Arial"/>
          <w:b/>
          <w:bCs/>
        </w:rPr>
      </w:pPr>
    </w:p>
    <w:sectPr w:rsidR="00FA0915" w:rsidRPr="00FA0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CAB"/>
    <w:rsid w:val="00094D25"/>
    <w:rsid w:val="000B7EBD"/>
    <w:rsid w:val="0010112E"/>
    <w:rsid w:val="00105DCC"/>
    <w:rsid w:val="001B087E"/>
    <w:rsid w:val="001B2D39"/>
    <w:rsid w:val="00271D4D"/>
    <w:rsid w:val="002E7585"/>
    <w:rsid w:val="00332E92"/>
    <w:rsid w:val="0038566F"/>
    <w:rsid w:val="003B1F68"/>
    <w:rsid w:val="00401D6A"/>
    <w:rsid w:val="00434C97"/>
    <w:rsid w:val="00490DF7"/>
    <w:rsid w:val="004B5C21"/>
    <w:rsid w:val="004B766C"/>
    <w:rsid w:val="004D7357"/>
    <w:rsid w:val="004E3B92"/>
    <w:rsid w:val="00502B0D"/>
    <w:rsid w:val="00563BBA"/>
    <w:rsid w:val="00594AD0"/>
    <w:rsid w:val="005E3596"/>
    <w:rsid w:val="0069658A"/>
    <w:rsid w:val="00755F50"/>
    <w:rsid w:val="0075673A"/>
    <w:rsid w:val="007622C5"/>
    <w:rsid w:val="00777BE8"/>
    <w:rsid w:val="007810E3"/>
    <w:rsid w:val="007F2361"/>
    <w:rsid w:val="00840DB4"/>
    <w:rsid w:val="00892DB3"/>
    <w:rsid w:val="008E700A"/>
    <w:rsid w:val="009248E2"/>
    <w:rsid w:val="00942CAB"/>
    <w:rsid w:val="00965249"/>
    <w:rsid w:val="00A03FED"/>
    <w:rsid w:val="00AB4035"/>
    <w:rsid w:val="00AB7399"/>
    <w:rsid w:val="00B25227"/>
    <w:rsid w:val="00B63610"/>
    <w:rsid w:val="00B928E3"/>
    <w:rsid w:val="00BD329C"/>
    <w:rsid w:val="00C00CA8"/>
    <w:rsid w:val="00C77479"/>
    <w:rsid w:val="00CC394B"/>
    <w:rsid w:val="00D12C65"/>
    <w:rsid w:val="00D267E3"/>
    <w:rsid w:val="00D90F13"/>
    <w:rsid w:val="00DD4149"/>
    <w:rsid w:val="00E16167"/>
    <w:rsid w:val="00E22483"/>
    <w:rsid w:val="00E35F03"/>
    <w:rsid w:val="00E42C63"/>
    <w:rsid w:val="00E73B12"/>
    <w:rsid w:val="00F049B1"/>
    <w:rsid w:val="00F422D2"/>
    <w:rsid w:val="00F5771D"/>
    <w:rsid w:val="00F713BB"/>
    <w:rsid w:val="00F936C6"/>
    <w:rsid w:val="00FA0915"/>
    <w:rsid w:val="00FE1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6A9CB"/>
  <w15:chartTrackingRefBased/>
  <w15:docId w15:val="{13FF5EDB-0D06-4B7D-9D64-684D06A5C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42C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942C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42CA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42CA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42CA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42CA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42CA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42CA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42CA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2CA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942CA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42CA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42CA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42CA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42CA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42CA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42CA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42CAB"/>
    <w:rPr>
      <w:rFonts w:eastAsiaTheme="majorEastAsia" w:cstheme="majorBidi"/>
      <w:color w:val="272727" w:themeColor="text1" w:themeTint="D8"/>
    </w:rPr>
  </w:style>
  <w:style w:type="paragraph" w:styleId="Nzev">
    <w:name w:val="Title"/>
    <w:basedOn w:val="Normln"/>
    <w:next w:val="Normln"/>
    <w:link w:val="NzevChar"/>
    <w:uiPriority w:val="10"/>
    <w:qFormat/>
    <w:rsid w:val="00942C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42CA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42CA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42CA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42CAB"/>
    <w:pPr>
      <w:spacing w:before="160"/>
      <w:jc w:val="center"/>
    </w:pPr>
    <w:rPr>
      <w:i/>
      <w:iCs/>
      <w:color w:val="404040" w:themeColor="text1" w:themeTint="BF"/>
    </w:rPr>
  </w:style>
  <w:style w:type="character" w:customStyle="1" w:styleId="CittChar">
    <w:name w:val="Citát Char"/>
    <w:basedOn w:val="Standardnpsmoodstavce"/>
    <w:link w:val="Citt"/>
    <w:uiPriority w:val="29"/>
    <w:rsid w:val="00942CAB"/>
    <w:rPr>
      <w:i/>
      <w:iCs/>
      <w:color w:val="404040" w:themeColor="text1" w:themeTint="BF"/>
    </w:rPr>
  </w:style>
  <w:style w:type="paragraph" w:styleId="Odstavecseseznamem">
    <w:name w:val="List Paragraph"/>
    <w:basedOn w:val="Normln"/>
    <w:uiPriority w:val="34"/>
    <w:qFormat/>
    <w:rsid w:val="00942CAB"/>
    <w:pPr>
      <w:ind w:left="720"/>
      <w:contextualSpacing/>
    </w:pPr>
  </w:style>
  <w:style w:type="character" w:styleId="Zdraznnintenzivn">
    <w:name w:val="Intense Emphasis"/>
    <w:basedOn w:val="Standardnpsmoodstavce"/>
    <w:uiPriority w:val="21"/>
    <w:qFormat/>
    <w:rsid w:val="00942CAB"/>
    <w:rPr>
      <w:i/>
      <w:iCs/>
      <w:color w:val="0F4761" w:themeColor="accent1" w:themeShade="BF"/>
    </w:rPr>
  </w:style>
  <w:style w:type="paragraph" w:styleId="Vrazncitt">
    <w:name w:val="Intense Quote"/>
    <w:basedOn w:val="Normln"/>
    <w:next w:val="Normln"/>
    <w:link w:val="VrazncittChar"/>
    <w:uiPriority w:val="30"/>
    <w:qFormat/>
    <w:rsid w:val="00942C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42CAB"/>
    <w:rPr>
      <w:i/>
      <w:iCs/>
      <w:color w:val="0F4761" w:themeColor="accent1" w:themeShade="BF"/>
    </w:rPr>
  </w:style>
  <w:style w:type="character" w:styleId="Odkazintenzivn">
    <w:name w:val="Intense Reference"/>
    <w:basedOn w:val="Standardnpsmoodstavce"/>
    <w:uiPriority w:val="32"/>
    <w:qFormat/>
    <w:rsid w:val="00942CAB"/>
    <w:rPr>
      <w:b/>
      <w:bCs/>
      <w:smallCaps/>
      <w:color w:val="0F4761" w:themeColor="accent1" w:themeShade="BF"/>
      <w:spacing w:val="5"/>
    </w:rPr>
  </w:style>
  <w:style w:type="character" w:styleId="Hypertextovodkaz">
    <w:name w:val="Hyperlink"/>
    <w:rsid w:val="00271D4D"/>
    <w:rPr>
      <w:u w:val="single"/>
    </w:rPr>
  </w:style>
  <w:style w:type="character" w:styleId="Nevyeenzmnka">
    <w:name w:val="Unresolved Mention"/>
    <w:basedOn w:val="Standardnpsmoodstavce"/>
    <w:uiPriority w:val="99"/>
    <w:semiHidden/>
    <w:unhideWhenUsed/>
    <w:rsid w:val="00271D4D"/>
    <w:rPr>
      <w:color w:val="605E5C"/>
      <w:shd w:val="clear" w:color="auto" w:fill="E1DFDD"/>
    </w:rPr>
  </w:style>
  <w:style w:type="paragraph" w:styleId="Revize">
    <w:name w:val="Revision"/>
    <w:hidden/>
    <w:uiPriority w:val="99"/>
    <w:semiHidden/>
    <w:rsid w:val="00F422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E09B5-3C50-4B7A-9856-37736AEB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1323</Words>
  <Characters>7810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Chromečková</dc:creator>
  <cp:keywords/>
  <dc:description/>
  <cp:lastModifiedBy>Monika Chromečková</cp:lastModifiedBy>
  <cp:revision>2</cp:revision>
  <cp:lastPrinted>2026-08-06T08:04:00Z</cp:lastPrinted>
  <dcterms:created xsi:type="dcterms:W3CDTF">2026-09-08T12:30:00Z</dcterms:created>
  <dcterms:modified xsi:type="dcterms:W3CDTF">2026-09-08T12:30:00Z</dcterms:modified>
</cp:coreProperties>
</file>