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2D" w:rsidRDefault="008924B3" w:rsidP="008924B3">
      <w:pPr>
        <w:jc w:val="center"/>
        <w:rPr>
          <w:rFonts w:ascii="Cambria" w:hAnsi="Cambria" w:cs="Tahoma"/>
          <w:color w:val="002060"/>
          <w:sz w:val="28"/>
        </w:rPr>
      </w:pPr>
      <w:bookmarkStart w:id="0" w:name="_GoBack"/>
      <w:bookmarkEnd w:id="0"/>
      <w:r w:rsidRPr="00CE2A2D">
        <w:rPr>
          <w:rFonts w:ascii="Cambria" w:hAnsi="Cambria" w:cs="Tahoma"/>
          <w:color w:val="002060"/>
          <w:sz w:val="28"/>
        </w:rPr>
        <w:t>METODICKÉ CENTRUM PRO MUZEA VÝTVARNÉHO UMĚNÍ</w:t>
      </w:r>
      <w:r w:rsidRPr="00CE2A2D">
        <w:rPr>
          <w:rFonts w:ascii="Cambria" w:hAnsi="Cambria" w:cs="Tahoma"/>
          <w:color w:val="002060"/>
          <w:sz w:val="28"/>
        </w:rPr>
        <w:br/>
        <w:t>Národní galerie v</w:t>
      </w:r>
      <w:r w:rsidR="00CE2A2D">
        <w:rPr>
          <w:rFonts w:ascii="Cambria" w:hAnsi="Cambria" w:cs="Tahoma"/>
          <w:color w:val="002060"/>
          <w:sz w:val="28"/>
        </w:rPr>
        <w:t> </w:t>
      </w:r>
      <w:r w:rsidRPr="00CE2A2D">
        <w:rPr>
          <w:rFonts w:ascii="Cambria" w:hAnsi="Cambria" w:cs="Tahoma"/>
          <w:color w:val="002060"/>
          <w:sz w:val="28"/>
        </w:rPr>
        <w:t>Praze</w:t>
      </w:r>
      <w:r w:rsidR="00CE2A2D">
        <w:rPr>
          <w:rFonts w:ascii="Cambria" w:hAnsi="Cambria" w:cs="Tahoma"/>
          <w:color w:val="002060"/>
          <w:sz w:val="28"/>
        </w:rPr>
        <w:t xml:space="preserve"> </w:t>
      </w:r>
    </w:p>
    <w:p w:rsidR="002D750B" w:rsidRDefault="002D750B" w:rsidP="008924B3">
      <w:pPr>
        <w:jc w:val="center"/>
        <w:rPr>
          <w:rFonts w:ascii="Cambria" w:hAnsi="Cambria" w:cs="Tahoma"/>
          <w:color w:val="002060"/>
          <w:sz w:val="28"/>
        </w:rPr>
      </w:pPr>
    </w:p>
    <w:p w:rsidR="00B2249A" w:rsidRPr="002D750B" w:rsidRDefault="002D750B" w:rsidP="008924B3">
      <w:pPr>
        <w:jc w:val="center"/>
        <w:rPr>
          <w:rFonts w:ascii="Cambria" w:hAnsi="Cambria" w:cs="Tahoma"/>
          <w:b/>
          <w:color w:val="002060"/>
          <w:sz w:val="40"/>
        </w:rPr>
      </w:pPr>
      <w:r w:rsidRPr="002D750B">
        <w:rPr>
          <w:rFonts w:ascii="Cambria" w:hAnsi="Cambria" w:cs="Tahoma"/>
          <w:b/>
          <w:color w:val="002060"/>
          <w:sz w:val="40"/>
        </w:rPr>
        <w:t>SEMINÁŘ</w:t>
      </w:r>
    </w:p>
    <w:p w:rsidR="008924B3" w:rsidRPr="00FD4EA6" w:rsidRDefault="004C6CE1" w:rsidP="008924B3">
      <w:pPr>
        <w:pStyle w:val="Nadpis1"/>
        <w:rPr>
          <w:rFonts w:ascii="Cambria" w:hAnsi="Cambria" w:cs="Tahoma"/>
          <w:color w:val="002060"/>
          <w:sz w:val="40"/>
          <w:szCs w:val="44"/>
        </w:rPr>
      </w:pPr>
      <w:r>
        <w:rPr>
          <w:rFonts w:ascii="Cambria" w:hAnsi="Cambria" w:cs="Tahoma"/>
          <w:color w:val="002060"/>
          <w:sz w:val="40"/>
          <w:szCs w:val="44"/>
        </w:rPr>
        <w:t>AUTORSKÉ PRÁVO</w:t>
      </w:r>
      <w:r w:rsidR="002C5AEB">
        <w:rPr>
          <w:rFonts w:ascii="Cambria" w:hAnsi="Cambria" w:cs="Tahoma"/>
          <w:color w:val="002060"/>
          <w:sz w:val="40"/>
          <w:szCs w:val="44"/>
        </w:rPr>
        <w:t xml:space="preserve"> VE VÝTVARNÉM UMĚNÍ</w:t>
      </w:r>
    </w:p>
    <w:p w:rsidR="00FD4EA6" w:rsidRPr="00FD4EA6" w:rsidRDefault="00FD4EA6" w:rsidP="00FD4EA6"/>
    <w:p w:rsidR="008924B3" w:rsidRPr="008924B3" w:rsidRDefault="002C5AEB" w:rsidP="008924B3">
      <w:pPr>
        <w:jc w:val="center"/>
        <w:rPr>
          <w:rFonts w:ascii="Cambria" w:hAnsi="Cambria" w:cs="Tahoma"/>
          <w:b/>
          <w:color w:val="002060"/>
          <w:sz w:val="36"/>
          <w:szCs w:val="40"/>
        </w:rPr>
      </w:pPr>
      <w:r>
        <w:rPr>
          <w:rFonts w:ascii="Cambria" w:hAnsi="Cambria" w:cs="Tahoma"/>
          <w:b/>
          <w:color w:val="002060"/>
          <w:sz w:val="36"/>
          <w:szCs w:val="40"/>
        </w:rPr>
        <w:t>6</w:t>
      </w:r>
      <w:r w:rsidR="008924B3" w:rsidRPr="008924B3">
        <w:rPr>
          <w:rFonts w:ascii="Cambria" w:hAnsi="Cambria" w:cs="Tahoma"/>
          <w:b/>
          <w:color w:val="002060"/>
          <w:sz w:val="36"/>
          <w:szCs w:val="40"/>
        </w:rPr>
        <w:t xml:space="preserve">. </w:t>
      </w:r>
      <w:r>
        <w:rPr>
          <w:rFonts w:ascii="Cambria" w:hAnsi="Cambria" w:cs="Tahoma"/>
          <w:b/>
          <w:color w:val="002060"/>
          <w:sz w:val="36"/>
          <w:szCs w:val="40"/>
        </w:rPr>
        <w:t>6</w:t>
      </w:r>
      <w:r w:rsidR="008924B3" w:rsidRPr="008924B3">
        <w:rPr>
          <w:rFonts w:ascii="Cambria" w:hAnsi="Cambria" w:cs="Tahoma"/>
          <w:b/>
          <w:color w:val="002060"/>
          <w:sz w:val="36"/>
          <w:szCs w:val="40"/>
        </w:rPr>
        <w:t>. 201</w:t>
      </w:r>
      <w:r>
        <w:rPr>
          <w:rFonts w:ascii="Cambria" w:hAnsi="Cambria" w:cs="Tahoma"/>
          <w:b/>
          <w:color w:val="002060"/>
          <w:sz w:val="36"/>
          <w:szCs w:val="40"/>
        </w:rPr>
        <w:t>8</w:t>
      </w:r>
    </w:p>
    <w:p w:rsidR="008924B3" w:rsidRPr="00CE2A2D" w:rsidRDefault="008924B3" w:rsidP="008924B3">
      <w:pPr>
        <w:jc w:val="center"/>
        <w:rPr>
          <w:rFonts w:ascii="Cambria" w:hAnsi="Cambria"/>
          <w:b/>
          <w:color w:val="002060"/>
          <w:sz w:val="22"/>
          <w:szCs w:val="28"/>
        </w:rPr>
      </w:pPr>
    </w:p>
    <w:p w:rsidR="008924B3" w:rsidRPr="00FD4EA6" w:rsidRDefault="008924B3" w:rsidP="008924B3">
      <w:pPr>
        <w:jc w:val="center"/>
        <w:rPr>
          <w:rFonts w:ascii="Cambria" w:hAnsi="Cambria" w:cs="Tahoma"/>
          <w:color w:val="002060"/>
          <w:sz w:val="36"/>
          <w:szCs w:val="30"/>
        </w:rPr>
      </w:pPr>
      <w:r w:rsidRPr="008924B3">
        <w:rPr>
          <w:rFonts w:ascii="Cambria" w:hAnsi="Cambria" w:cs="Tahoma"/>
          <w:color w:val="002060"/>
          <w:sz w:val="28"/>
          <w:szCs w:val="28"/>
        </w:rPr>
        <w:t xml:space="preserve">NÁRODNÍ GALERIE V PRAZE, Veletržní palác, </w:t>
      </w:r>
    </w:p>
    <w:p w:rsidR="008924B3" w:rsidRPr="008924B3" w:rsidRDefault="008924B3" w:rsidP="008924B3">
      <w:pPr>
        <w:jc w:val="center"/>
        <w:rPr>
          <w:rFonts w:ascii="Cambria" w:hAnsi="Cambria" w:cs="Tahoma"/>
          <w:color w:val="002060"/>
          <w:sz w:val="28"/>
          <w:szCs w:val="28"/>
        </w:rPr>
      </w:pPr>
      <w:r w:rsidRPr="008924B3">
        <w:rPr>
          <w:rFonts w:ascii="Cambria" w:hAnsi="Cambria" w:cs="Tahoma"/>
          <w:color w:val="002060"/>
          <w:sz w:val="28"/>
          <w:szCs w:val="28"/>
        </w:rPr>
        <w:t>Dukelských hrdinů 47, Praha 7, Auditorium v 6. patře</w:t>
      </w:r>
    </w:p>
    <w:p w:rsidR="008924B3" w:rsidRPr="00CE2A2D" w:rsidRDefault="008924B3" w:rsidP="008924B3">
      <w:pPr>
        <w:jc w:val="center"/>
        <w:rPr>
          <w:rFonts w:ascii="Cambria" w:hAnsi="Cambria" w:cs="Tahoma"/>
          <w:b/>
          <w:color w:val="000080"/>
          <w:sz w:val="10"/>
          <w:szCs w:val="16"/>
        </w:rPr>
      </w:pPr>
    </w:p>
    <w:p w:rsidR="008924B3" w:rsidRPr="008924B3" w:rsidRDefault="008924B3" w:rsidP="008924B3">
      <w:pPr>
        <w:jc w:val="center"/>
        <w:rPr>
          <w:rFonts w:ascii="Cambria" w:hAnsi="Cambria" w:cs="Tahoma"/>
          <w:b/>
          <w:color w:val="002060"/>
          <w:sz w:val="12"/>
        </w:rPr>
      </w:pPr>
    </w:p>
    <w:p w:rsidR="00836E92" w:rsidRDefault="00836E92" w:rsidP="008924B3">
      <w:pPr>
        <w:jc w:val="center"/>
        <w:rPr>
          <w:rFonts w:ascii="Cambria" w:hAnsi="Cambria" w:cs="Tahoma"/>
          <w:b/>
          <w:color w:val="002060"/>
          <w:sz w:val="36"/>
        </w:rPr>
      </w:pPr>
    </w:p>
    <w:p w:rsidR="008924B3" w:rsidRPr="00624205" w:rsidRDefault="008924B3" w:rsidP="008924B3">
      <w:pPr>
        <w:jc w:val="center"/>
        <w:rPr>
          <w:rFonts w:ascii="Cambria" w:hAnsi="Cambria" w:cs="Tahoma"/>
          <w:b/>
          <w:color w:val="002060"/>
          <w:sz w:val="40"/>
        </w:rPr>
      </w:pPr>
      <w:r w:rsidRPr="00624205">
        <w:rPr>
          <w:rFonts w:ascii="Cambria" w:hAnsi="Cambria" w:cs="Tahoma"/>
          <w:b/>
          <w:color w:val="002060"/>
          <w:sz w:val="40"/>
        </w:rPr>
        <w:t>PROGRAM SEMINÁŘE</w:t>
      </w:r>
    </w:p>
    <w:p w:rsidR="00836E92" w:rsidRPr="008924B3" w:rsidRDefault="00836E92" w:rsidP="008924B3">
      <w:pPr>
        <w:jc w:val="center"/>
        <w:rPr>
          <w:rFonts w:ascii="Cambria" w:hAnsi="Cambria" w:cs="Tahoma"/>
          <w:b/>
          <w:color w:val="002060"/>
          <w:sz w:val="36"/>
        </w:rPr>
      </w:pPr>
    </w:p>
    <w:p w:rsidR="00EE5022" w:rsidRDefault="00E3140B">
      <w:pPr>
        <w:rPr>
          <w:rFonts w:ascii="Cambria" w:hAnsi="Cambria"/>
          <w:color w:val="002060"/>
          <w:sz w:val="20"/>
        </w:rPr>
      </w:pPr>
    </w:p>
    <w:p w:rsidR="008924B3" w:rsidRPr="00E4132E" w:rsidRDefault="008924B3" w:rsidP="006D0643">
      <w:pPr>
        <w:spacing w:after="60"/>
        <w:rPr>
          <w:rFonts w:ascii="Cambria" w:hAnsi="Cambria"/>
          <w:color w:val="002060"/>
          <w:szCs w:val="22"/>
        </w:rPr>
      </w:pPr>
      <w:r w:rsidRPr="00E4132E">
        <w:rPr>
          <w:rFonts w:ascii="Cambria" w:hAnsi="Cambria"/>
          <w:color w:val="002060"/>
          <w:szCs w:val="22"/>
        </w:rPr>
        <w:t>10:00</w:t>
      </w:r>
      <w:r w:rsidR="002C5AEB">
        <w:rPr>
          <w:rFonts w:ascii="Cambria" w:hAnsi="Cambria"/>
          <w:color w:val="002060"/>
          <w:szCs w:val="22"/>
        </w:rPr>
        <w:t xml:space="preserve"> – 10:30</w:t>
      </w:r>
      <w:r w:rsidRPr="00E4132E">
        <w:rPr>
          <w:rFonts w:ascii="Cambria" w:hAnsi="Cambria"/>
          <w:color w:val="002060"/>
          <w:szCs w:val="22"/>
        </w:rPr>
        <w:t xml:space="preserve"> </w:t>
      </w:r>
      <w:r w:rsidRPr="00E4132E">
        <w:rPr>
          <w:rFonts w:ascii="Cambria" w:hAnsi="Cambria"/>
          <w:color w:val="002060"/>
          <w:szCs w:val="22"/>
        </w:rPr>
        <w:tab/>
        <w:t>Registrace účastníků</w:t>
      </w:r>
    </w:p>
    <w:p w:rsidR="00ED6DA1" w:rsidRDefault="008924B3" w:rsidP="00E12471">
      <w:pPr>
        <w:spacing w:before="60"/>
        <w:rPr>
          <w:rFonts w:ascii="Cambria" w:hAnsi="Cambria"/>
          <w:b/>
          <w:color w:val="002060"/>
        </w:rPr>
      </w:pPr>
      <w:r w:rsidRPr="00E4132E">
        <w:rPr>
          <w:rFonts w:ascii="Cambria" w:hAnsi="Cambria"/>
          <w:color w:val="002060"/>
          <w:szCs w:val="22"/>
        </w:rPr>
        <w:t>10:</w:t>
      </w:r>
      <w:r w:rsidR="002C5AEB">
        <w:rPr>
          <w:rFonts w:ascii="Cambria" w:hAnsi="Cambria"/>
          <w:color w:val="002060"/>
          <w:szCs w:val="22"/>
        </w:rPr>
        <w:t>3</w:t>
      </w:r>
      <w:r w:rsidRPr="00E4132E">
        <w:rPr>
          <w:rFonts w:ascii="Cambria" w:hAnsi="Cambria"/>
          <w:color w:val="002060"/>
          <w:szCs w:val="22"/>
        </w:rPr>
        <w:t>0 – 10:</w:t>
      </w:r>
      <w:r w:rsidR="002C5AEB">
        <w:rPr>
          <w:rFonts w:ascii="Cambria" w:hAnsi="Cambria"/>
          <w:color w:val="002060"/>
          <w:szCs w:val="22"/>
        </w:rPr>
        <w:t>40</w:t>
      </w:r>
      <w:r w:rsidRPr="00E4132E">
        <w:rPr>
          <w:rFonts w:ascii="Cambria" w:hAnsi="Cambria"/>
          <w:color w:val="002060"/>
          <w:szCs w:val="22"/>
        </w:rPr>
        <w:tab/>
      </w:r>
      <w:r w:rsidRPr="00E4132E">
        <w:rPr>
          <w:rFonts w:ascii="Cambria" w:hAnsi="Cambria"/>
          <w:color w:val="002060"/>
          <w:szCs w:val="22"/>
        </w:rPr>
        <w:tab/>
      </w:r>
      <w:r w:rsidR="00FD4EA6">
        <w:rPr>
          <w:rFonts w:ascii="Cambria" w:hAnsi="Cambria"/>
          <w:b/>
          <w:bCs/>
          <w:color w:val="002060"/>
        </w:rPr>
        <w:t>Mgr</w:t>
      </w:r>
      <w:r w:rsidR="00ED6DA1" w:rsidRPr="00E4132E">
        <w:rPr>
          <w:rFonts w:ascii="Cambria" w:hAnsi="Cambria"/>
          <w:b/>
          <w:bCs/>
          <w:color w:val="002060"/>
        </w:rPr>
        <w:t>.</w:t>
      </w:r>
      <w:r w:rsidR="00FD4EA6">
        <w:rPr>
          <w:rFonts w:ascii="Cambria" w:hAnsi="Cambria"/>
          <w:b/>
          <w:bCs/>
          <w:color w:val="002060"/>
        </w:rPr>
        <w:t xml:space="preserve"> Eva Balaštíková</w:t>
      </w:r>
      <w:r w:rsidR="00ED6DA1" w:rsidRPr="00E4132E">
        <w:rPr>
          <w:rFonts w:ascii="Cambria" w:hAnsi="Cambria"/>
          <w:b/>
          <w:bCs/>
          <w:color w:val="002060"/>
        </w:rPr>
        <w:t>:</w:t>
      </w:r>
      <w:r w:rsidR="00ED6DA1" w:rsidRPr="00E4132E">
        <w:rPr>
          <w:rFonts w:ascii="Cambria" w:hAnsi="Cambria"/>
          <w:bCs/>
          <w:color w:val="002060"/>
        </w:rPr>
        <w:t xml:space="preserve"> </w:t>
      </w:r>
      <w:r w:rsidR="00FD4EA6" w:rsidRPr="00E4132E">
        <w:rPr>
          <w:rFonts w:ascii="Cambria" w:hAnsi="Cambria"/>
          <w:color w:val="002060"/>
        </w:rPr>
        <w:t xml:space="preserve">Úvodní </w:t>
      </w:r>
      <w:r w:rsidR="00FD4EA6">
        <w:rPr>
          <w:rFonts w:ascii="Cambria" w:hAnsi="Cambria"/>
          <w:color w:val="002060"/>
        </w:rPr>
        <w:t>slovo</w:t>
      </w:r>
    </w:p>
    <w:p w:rsidR="00C942C2" w:rsidRPr="00C942C2" w:rsidRDefault="00C942C2" w:rsidP="00E12471">
      <w:pPr>
        <w:spacing w:before="60"/>
        <w:ind w:left="1416" w:firstLine="708"/>
        <w:rPr>
          <w:rFonts w:ascii="Cambria" w:hAnsi="Cambria"/>
          <w:color w:val="002060"/>
          <w:sz w:val="16"/>
          <w:szCs w:val="16"/>
        </w:rPr>
      </w:pPr>
    </w:p>
    <w:p w:rsidR="00836E92" w:rsidRDefault="008924B3" w:rsidP="002C5AEB">
      <w:pPr>
        <w:spacing w:before="60"/>
        <w:ind w:left="2124" w:hanging="2124"/>
        <w:rPr>
          <w:rFonts w:ascii="Cambria" w:hAnsi="Cambria"/>
          <w:b/>
          <w:color w:val="002060"/>
          <w:szCs w:val="22"/>
        </w:rPr>
      </w:pPr>
      <w:r w:rsidRPr="00E4132E">
        <w:rPr>
          <w:rFonts w:ascii="Cambria" w:hAnsi="Cambria"/>
          <w:color w:val="002060"/>
          <w:szCs w:val="22"/>
        </w:rPr>
        <w:t>10:</w:t>
      </w:r>
      <w:r w:rsidR="002C5AEB">
        <w:rPr>
          <w:rFonts w:ascii="Cambria" w:hAnsi="Cambria"/>
          <w:color w:val="002060"/>
          <w:szCs w:val="22"/>
        </w:rPr>
        <w:t>40</w:t>
      </w:r>
      <w:r w:rsidRPr="00E4132E">
        <w:rPr>
          <w:rFonts w:ascii="Cambria" w:hAnsi="Cambria"/>
          <w:color w:val="002060"/>
          <w:szCs w:val="22"/>
        </w:rPr>
        <w:t xml:space="preserve"> – 1</w:t>
      </w:r>
      <w:r w:rsidR="002C5AEB">
        <w:rPr>
          <w:rFonts w:ascii="Cambria" w:hAnsi="Cambria"/>
          <w:color w:val="002060"/>
          <w:szCs w:val="22"/>
        </w:rPr>
        <w:t>1</w:t>
      </w:r>
      <w:r w:rsidRPr="00E4132E">
        <w:rPr>
          <w:rFonts w:ascii="Cambria" w:hAnsi="Cambria"/>
          <w:color w:val="002060"/>
          <w:szCs w:val="22"/>
        </w:rPr>
        <w:t>:45</w:t>
      </w:r>
      <w:r w:rsidRPr="00E4132E">
        <w:rPr>
          <w:rFonts w:ascii="Cambria" w:hAnsi="Cambria"/>
          <w:color w:val="002060"/>
          <w:szCs w:val="22"/>
        </w:rPr>
        <w:tab/>
      </w:r>
      <w:r w:rsidR="002C5AEB">
        <w:rPr>
          <w:rFonts w:ascii="Cambria" w:hAnsi="Cambria"/>
          <w:b/>
          <w:color w:val="002060"/>
          <w:szCs w:val="22"/>
        </w:rPr>
        <w:t>JUDr. František Vyskočil</w:t>
      </w:r>
      <w:r w:rsidR="0033530E">
        <w:rPr>
          <w:rFonts w:ascii="Cambria" w:hAnsi="Cambria"/>
          <w:b/>
          <w:color w:val="002060"/>
          <w:szCs w:val="22"/>
        </w:rPr>
        <w:t>, Ph.D.</w:t>
      </w:r>
      <w:r w:rsidR="002C5AEB">
        <w:rPr>
          <w:rFonts w:ascii="Cambria" w:hAnsi="Cambria"/>
          <w:b/>
          <w:color w:val="002060"/>
          <w:szCs w:val="22"/>
        </w:rPr>
        <w:t>: Možnosti veřejného užití uměleckých děl ze sbírek galerií</w:t>
      </w:r>
    </w:p>
    <w:p w:rsidR="002C5AEB" w:rsidRPr="002C5AEB" w:rsidRDefault="002C5AEB" w:rsidP="002C5AEB">
      <w:pPr>
        <w:spacing w:before="60"/>
        <w:ind w:left="2124" w:hanging="2124"/>
        <w:rPr>
          <w:rFonts w:ascii="Cambria" w:hAnsi="Cambria"/>
          <w:sz w:val="22"/>
        </w:rPr>
      </w:pPr>
      <w:r>
        <w:rPr>
          <w:rFonts w:ascii="Cambria" w:hAnsi="Cambria"/>
          <w:b/>
          <w:color w:val="002060"/>
          <w:szCs w:val="22"/>
        </w:rPr>
        <w:tab/>
      </w:r>
      <w:r w:rsidRPr="002C5AEB">
        <w:rPr>
          <w:rFonts w:ascii="Cambria" w:hAnsi="Cambria"/>
          <w:color w:val="002060"/>
          <w:sz w:val="22"/>
          <w:szCs w:val="22"/>
        </w:rPr>
        <w:t>V</w:t>
      </w:r>
      <w:r>
        <w:rPr>
          <w:rFonts w:ascii="Cambria" w:hAnsi="Cambria"/>
          <w:color w:val="002060"/>
          <w:sz w:val="22"/>
          <w:szCs w:val="22"/>
        </w:rPr>
        <w:t xml:space="preserve">ýstavy, výstavní katalogy, </w:t>
      </w:r>
      <w:r w:rsidR="0033530E">
        <w:rPr>
          <w:rFonts w:ascii="Cambria" w:hAnsi="Cambria"/>
          <w:color w:val="002060"/>
          <w:sz w:val="22"/>
          <w:szCs w:val="22"/>
        </w:rPr>
        <w:t>sbírkové předměty</w:t>
      </w:r>
      <w:r>
        <w:rPr>
          <w:rFonts w:ascii="Cambria" w:hAnsi="Cambria"/>
          <w:color w:val="002060"/>
          <w:sz w:val="22"/>
          <w:szCs w:val="22"/>
        </w:rPr>
        <w:t xml:space="preserve"> na internetu, badatelé</w:t>
      </w:r>
    </w:p>
    <w:p w:rsidR="00C942C2" w:rsidRPr="00C942C2" w:rsidRDefault="00C942C2" w:rsidP="00FD4EA6">
      <w:pPr>
        <w:spacing w:before="60"/>
        <w:ind w:left="2124" w:hanging="2124"/>
        <w:rPr>
          <w:rFonts w:ascii="Cambria" w:hAnsi="Cambria"/>
          <w:color w:val="002060"/>
          <w:sz w:val="16"/>
          <w:szCs w:val="22"/>
        </w:rPr>
      </w:pPr>
    </w:p>
    <w:p w:rsidR="008924B3" w:rsidRDefault="00B20C7E" w:rsidP="002D750B">
      <w:pPr>
        <w:spacing w:before="60" w:after="60"/>
        <w:ind w:left="2126" w:hanging="2126"/>
        <w:rPr>
          <w:rFonts w:ascii="Cambria" w:hAnsi="Cambria"/>
          <w:color w:val="002060"/>
          <w:szCs w:val="22"/>
        </w:rPr>
      </w:pPr>
      <w:r w:rsidRPr="006D0643">
        <w:rPr>
          <w:rFonts w:ascii="Cambria" w:hAnsi="Cambria"/>
          <w:color w:val="002060"/>
          <w:szCs w:val="22"/>
        </w:rPr>
        <w:t>11:45 – 12:15</w:t>
      </w:r>
      <w:r>
        <w:rPr>
          <w:rFonts w:ascii="Cambria" w:hAnsi="Cambria"/>
          <w:color w:val="002060"/>
          <w:szCs w:val="22"/>
        </w:rPr>
        <w:tab/>
      </w:r>
      <w:r w:rsidR="0011650F" w:rsidRPr="006D0643">
        <w:rPr>
          <w:rFonts w:ascii="Cambria" w:hAnsi="Cambria"/>
          <w:color w:val="002060"/>
          <w:szCs w:val="22"/>
        </w:rPr>
        <w:t xml:space="preserve">přestávka na </w:t>
      </w:r>
      <w:r w:rsidR="002C5AEB">
        <w:rPr>
          <w:rFonts w:ascii="Cambria" w:hAnsi="Cambria"/>
          <w:color w:val="002060"/>
          <w:szCs w:val="22"/>
        </w:rPr>
        <w:t>občerstvení</w:t>
      </w:r>
    </w:p>
    <w:p w:rsidR="00465C9F" w:rsidRPr="00C942C2" w:rsidRDefault="00465C9F" w:rsidP="002D750B">
      <w:pPr>
        <w:spacing w:before="60" w:after="60"/>
        <w:ind w:left="2126" w:hanging="2126"/>
        <w:rPr>
          <w:rFonts w:ascii="Cambria" w:hAnsi="Cambria"/>
          <w:color w:val="002060"/>
          <w:sz w:val="16"/>
          <w:szCs w:val="22"/>
        </w:rPr>
      </w:pPr>
    </w:p>
    <w:p w:rsidR="002D750B" w:rsidRDefault="00B20C7E" w:rsidP="002C5AEB">
      <w:pPr>
        <w:spacing w:before="60" w:after="60"/>
        <w:ind w:left="2126" w:hanging="2126"/>
        <w:rPr>
          <w:rFonts w:ascii="Cambria" w:hAnsi="Cambria"/>
          <w:color w:val="1F3864" w:themeColor="accent5" w:themeShade="80"/>
        </w:rPr>
      </w:pPr>
      <w:r>
        <w:rPr>
          <w:rFonts w:ascii="Cambria" w:hAnsi="Cambria"/>
          <w:color w:val="002060"/>
          <w:szCs w:val="22"/>
        </w:rPr>
        <w:t>12:15 – 13:15</w:t>
      </w:r>
      <w:r w:rsidR="002D750B">
        <w:rPr>
          <w:rFonts w:ascii="Cambria" w:hAnsi="Cambria"/>
          <w:color w:val="002060"/>
          <w:szCs w:val="22"/>
        </w:rPr>
        <w:tab/>
      </w:r>
      <w:r w:rsidR="002C5AEB">
        <w:rPr>
          <w:rFonts w:ascii="Cambria" w:hAnsi="Cambria"/>
          <w:b/>
          <w:color w:val="002060"/>
          <w:szCs w:val="22"/>
        </w:rPr>
        <w:t>JUDr. František Vyskočil</w:t>
      </w:r>
      <w:r w:rsidR="0033530E">
        <w:rPr>
          <w:rFonts w:ascii="Cambria" w:hAnsi="Cambria"/>
          <w:b/>
          <w:color w:val="002060"/>
          <w:szCs w:val="22"/>
        </w:rPr>
        <w:t>, Ph.D.</w:t>
      </w:r>
      <w:r w:rsidR="002C5AEB">
        <w:rPr>
          <w:rFonts w:ascii="Cambria" w:hAnsi="Cambria"/>
          <w:b/>
          <w:color w:val="002060"/>
          <w:szCs w:val="22"/>
        </w:rPr>
        <w:t>: Zpřístupňování sbírkových předmětů třetím osobám</w:t>
      </w:r>
    </w:p>
    <w:p w:rsidR="00560CF7" w:rsidRPr="0033530E" w:rsidRDefault="002C5AEB" w:rsidP="00C942C2">
      <w:pPr>
        <w:ind w:left="2126"/>
        <w:rPr>
          <w:color w:val="002060"/>
          <w:szCs w:val="24"/>
        </w:rPr>
      </w:pPr>
      <w:r w:rsidRPr="0033530E">
        <w:rPr>
          <w:rFonts w:ascii="Cambria" w:hAnsi="Cambria"/>
          <w:color w:val="002060"/>
          <w:sz w:val="22"/>
        </w:rPr>
        <w:t>Výpůjčky, fotografování, zhotovení rozmnoženin</w:t>
      </w:r>
      <w:r w:rsidR="0033530E" w:rsidRPr="0033530E">
        <w:rPr>
          <w:rFonts w:ascii="Cambria" w:hAnsi="Cambria"/>
          <w:color w:val="002060"/>
          <w:sz w:val="22"/>
        </w:rPr>
        <w:t xml:space="preserve"> (včetně trojrozměrných) </w:t>
      </w:r>
      <w:r w:rsidR="00560CF7" w:rsidRPr="0033530E">
        <w:rPr>
          <w:color w:val="002060"/>
          <w:szCs w:val="24"/>
        </w:rPr>
        <w:t xml:space="preserve"> </w:t>
      </w:r>
    </w:p>
    <w:p w:rsidR="00560CF7" w:rsidRPr="002D750B" w:rsidRDefault="00560CF7" w:rsidP="002D750B">
      <w:pPr>
        <w:rPr>
          <w:rFonts w:ascii="Cambria" w:hAnsi="Cambria"/>
          <w:color w:val="1F3864" w:themeColor="accent5" w:themeShade="80"/>
          <w:sz w:val="22"/>
        </w:rPr>
      </w:pPr>
    </w:p>
    <w:p w:rsidR="00E12471" w:rsidRDefault="008924B3" w:rsidP="00E12471">
      <w:pPr>
        <w:pStyle w:val="Normlnweb"/>
        <w:spacing w:before="0" w:beforeAutospacing="0" w:after="60" w:afterAutospacing="0"/>
        <w:rPr>
          <w:rFonts w:ascii="Cambria" w:hAnsi="Cambria"/>
          <w:b/>
          <w:color w:val="1F3864" w:themeColor="accent5" w:themeShade="80"/>
        </w:rPr>
      </w:pPr>
      <w:r w:rsidRPr="00E4132E">
        <w:rPr>
          <w:rFonts w:ascii="Cambria" w:hAnsi="Cambria"/>
          <w:color w:val="002060"/>
          <w:szCs w:val="22"/>
        </w:rPr>
        <w:t>1</w:t>
      </w:r>
      <w:r w:rsidR="00B20C7E">
        <w:rPr>
          <w:rFonts w:ascii="Cambria" w:hAnsi="Cambria"/>
          <w:color w:val="002060"/>
          <w:szCs w:val="22"/>
        </w:rPr>
        <w:t>3</w:t>
      </w:r>
      <w:r w:rsidRPr="00E4132E">
        <w:rPr>
          <w:rFonts w:ascii="Cambria" w:hAnsi="Cambria"/>
          <w:color w:val="002060"/>
          <w:szCs w:val="22"/>
        </w:rPr>
        <w:t>:15 – 1</w:t>
      </w:r>
      <w:r w:rsidR="0004594F">
        <w:rPr>
          <w:rFonts w:ascii="Cambria" w:hAnsi="Cambria"/>
          <w:color w:val="002060"/>
          <w:szCs w:val="22"/>
        </w:rPr>
        <w:t>4</w:t>
      </w:r>
      <w:r w:rsidRPr="00E4132E">
        <w:rPr>
          <w:rFonts w:ascii="Cambria" w:hAnsi="Cambria"/>
          <w:color w:val="002060"/>
          <w:szCs w:val="22"/>
        </w:rPr>
        <w:t>:</w:t>
      </w:r>
      <w:r w:rsidR="0004594F">
        <w:rPr>
          <w:rFonts w:ascii="Cambria" w:hAnsi="Cambria"/>
          <w:color w:val="002060"/>
          <w:szCs w:val="22"/>
        </w:rPr>
        <w:t>00</w:t>
      </w:r>
      <w:r w:rsidRPr="00E4132E">
        <w:rPr>
          <w:rFonts w:ascii="Cambria" w:hAnsi="Cambria"/>
          <w:color w:val="002060"/>
          <w:szCs w:val="22"/>
        </w:rPr>
        <w:tab/>
      </w:r>
      <w:r w:rsidR="00E12471">
        <w:rPr>
          <w:rFonts w:ascii="Cambria" w:hAnsi="Cambria"/>
          <w:color w:val="002060"/>
          <w:szCs w:val="22"/>
        </w:rPr>
        <w:tab/>
      </w:r>
      <w:r w:rsidR="0033530E" w:rsidRPr="0033530E">
        <w:rPr>
          <w:rFonts w:ascii="Cambria" w:hAnsi="Cambria"/>
          <w:b/>
          <w:color w:val="002060"/>
        </w:rPr>
        <w:t>JUDr. Adéla Faladová</w:t>
      </w:r>
      <w:r w:rsidR="0033530E">
        <w:rPr>
          <w:rFonts w:ascii="Cambria" w:hAnsi="Cambria"/>
          <w:b/>
          <w:color w:val="002060"/>
        </w:rPr>
        <w:t xml:space="preserve">: Informace o novelách autorského </w:t>
      </w:r>
      <w:r w:rsidR="0033530E">
        <w:rPr>
          <w:rFonts w:ascii="Cambria" w:hAnsi="Cambria"/>
          <w:b/>
          <w:color w:val="002060"/>
        </w:rPr>
        <w:tab/>
      </w:r>
      <w:r w:rsidR="0033530E">
        <w:rPr>
          <w:rFonts w:ascii="Cambria" w:hAnsi="Cambria"/>
          <w:b/>
          <w:color w:val="002060"/>
        </w:rPr>
        <w:tab/>
      </w:r>
      <w:r w:rsidR="0033530E">
        <w:rPr>
          <w:rFonts w:ascii="Cambria" w:hAnsi="Cambria"/>
          <w:b/>
          <w:color w:val="002060"/>
        </w:rPr>
        <w:tab/>
      </w:r>
      <w:r w:rsidR="0033530E">
        <w:rPr>
          <w:rFonts w:ascii="Cambria" w:hAnsi="Cambria"/>
          <w:b/>
          <w:color w:val="002060"/>
        </w:rPr>
        <w:tab/>
        <w:t>zákona a aktuální</w:t>
      </w:r>
      <w:r w:rsidR="003627FB">
        <w:rPr>
          <w:rFonts w:ascii="Cambria" w:hAnsi="Cambria"/>
          <w:b/>
          <w:color w:val="002060"/>
        </w:rPr>
        <w:t>m</w:t>
      </w:r>
      <w:r w:rsidR="0033530E">
        <w:rPr>
          <w:rFonts w:ascii="Cambria" w:hAnsi="Cambria"/>
          <w:b/>
          <w:color w:val="002060"/>
        </w:rPr>
        <w:t xml:space="preserve"> autorskoprávní</w:t>
      </w:r>
      <w:r w:rsidR="003627FB">
        <w:rPr>
          <w:rFonts w:ascii="Cambria" w:hAnsi="Cambria"/>
          <w:b/>
          <w:color w:val="002060"/>
        </w:rPr>
        <w:t>m</w:t>
      </w:r>
      <w:r w:rsidR="0033530E">
        <w:rPr>
          <w:rFonts w:ascii="Cambria" w:hAnsi="Cambria"/>
          <w:b/>
          <w:color w:val="002060"/>
        </w:rPr>
        <w:t xml:space="preserve"> </w:t>
      </w:r>
      <w:r w:rsidR="00ED661B">
        <w:rPr>
          <w:rFonts w:ascii="Cambria" w:hAnsi="Cambria"/>
          <w:b/>
          <w:color w:val="002060"/>
        </w:rPr>
        <w:t>směřování</w:t>
      </w:r>
      <w:r w:rsidR="0033530E">
        <w:rPr>
          <w:rFonts w:ascii="Cambria" w:hAnsi="Cambria"/>
          <w:b/>
          <w:color w:val="002060"/>
        </w:rPr>
        <w:t xml:space="preserve"> v EU</w:t>
      </w:r>
    </w:p>
    <w:p w:rsidR="00C942C2" w:rsidRPr="0033530E" w:rsidRDefault="00C942C2" w:rsidP="00C942C2">
      <w:pPr>
        <w:rPr>
          <w:color w:val="002060"/>
        </w:rPr>
      </w:pPr>
    </w:p>
    <w:p w:rsidR="008924B3" w:rsidRPr="00E4132E" w:rsidRDefault="008924B3" w:rsidP="0011650F">
      <w:pPr>
        <w:spacing w:after="60"/>
        <w:ind w:left="2124" w:hanging="2124"/>
        <w:rPr>
          <w:rFonts w:ascii="Cambria" w:hAnsi="Cambria"/>
          <w:color w:val="002060"/>
          <w:szCs w:val="22"/>
        </w:rPr>
      </w:pPr>
      <w:r w:rsidRPr="00E4132E">
        <w:rPr>
          <w:rFonts w:ascii="Cambria" w:hAnsi="Cambria"/>
          <w:color w:val="002060"/>
          <w:szCs w:val="22"/>
        </w:rPr>
        <w:t>1</w:t>
      </w:r>
      <w:r w:rsidR="00B20C7E">
        <w:rPr>
          <w:rFonts w:ascii="Cambria" w:hAnsi="Cambria"/>
          <w:color w:val="002060"/>
          <w:szCs w:val="22"/>
        </w:rPr>
        <w:t>4</w:t>
      </w:r>
      <w:r w:rsidRPr="00E4132E">
        <w:rPr>
          <w:rFonts w:ascii="Cambria" w:hAnsi="Cambria"/>
          <w:color w:val="002060"/>
          <w:szCs w:val="22"/>
        </w:rPr>
        <w:t>:</w:t>
      </w:r>
      <w:r w:rsidR="0004594F">
        <w:rPr>
          <w:rFonts w:ascii="Cambria" w:hAnsi="Cambria"/>
          <w:color w:val="002060"/>
          <w:szCs w:val="22"/>
        </w:rPr>
        <w:t>00 – 14:30</w:t>
      </w:r>
      <w:r w:rsidRPr="00E4132E">
        <w:rPr>
          <w:rFonts w:ascii="Cambria" w:hAnsi="Cambria"/>
          <w:color w:val="002060"/>
          <w:szCs w:val="22"/>
        </w:rPr>
        <w:tab/>
      </w:r>
      <w:r w:rsidR="0011650F" w:rsidRPr="00E4132E">
        <w:rPr>
          <w:rFonts w:ascii="Cambria" w:hAnsi="Cambria"/>
          <w:color w:val="002060"/>
          <w:szCs w:val="22"/>
        </w:rPr>
        <w:t>diskuse a závěr</w:t>
      </w:r>
    </w:p>
    <w:p w:rsidR="008924B3" w:rsidRDefault="00E12471" w:rsidP="006D0643">
      <w:pPr>
        <w:spacing w:after="60"/>
        <w:ind w:left="2124" w:hanging="2124"/>
        <w:rPr>
          <w:rFonts w:ascii="Cambria" w:hAnsi="Cambria"/>
          <w:color w:val="002060"/>
          <w:szCs w:val="22"/>
        </w:rPr>
      </w:pPr>
      <w:r w:rsidRPr="00E12471">
        <w:rPr>
          <w:rFonts w:ascii="Cambria" w:hAnsi="Cambria"/>
          <w:color w:val="002060"/>
          <w:szCs w:val="22"/>
        </w:rPr>
        <w:t xml:space="preserve"> </w:t>
      </w:r>
    </w:p>
    <w:p w:rsidR="00836E92" w:rsidRDefault="00836E92" w:rsidP="006D0643">
      <w:pPr>
        <w:spacing w:after="60"/>
        <w:ind w:left="2124" w:hanging="2124"/>
        <w:rPr>
          <w:rFonts w:ascii="Cambria" w:hAnsi="Cambria"/>
          <w:b/>
          <w:color w:val="002060"/>
          <w:sz w:val="25"/>
          <w:szCs w:val="25"/>
        </w:rPr>
      </w:pPr>
    </w:p>
    <w:p w:rsidR="00491776" w:rsidRDefault="0062650F" w:rsidP="006D0643">
      <w:pPr>
        <w:spacing w:after="60"/>
        <w:ind w:left="2124" w:hanging="2124"/>
        <w:rPr>
          <w:rFonts w:ascii="Cambria" w:hAnsi="Cambria"/>
          <w:b/>
          <w:color w:val="002060"/>
          <w:sz w:val="25"/>
          <w:szCs w:val="25"/>
        </w:rPr>
      </w:pPr>
      <w:r w:rsidRPr="003E661C">
        <w:rPr>
          <w:rFonts w:ascii="Cambria" w:hAnsi="Cambria"/>
          <w:b/>
          <w:color w:val="002060"/>
          <w:sz w:val="25"/>
          <w:szCs w:val="25"/>
        </w:rPr>
        <w:t>STRUČNĚ O PŘEDNÁŠEJÍCÍCH:</w:t>
      </w:r>
    </w:p>
    <w:p w:rsidR="00836E92" w:rsidRPr="00836E92" w:rsidRDefault="00836E92" w:rsidP="00465C9F">
      <w:pPr>
        <w:spacing w:after="60"/>
        <w:ind w:left="3402" w:hanging="3402"/>
        <w:rPr>
          <w:rFonts w:ascii="Cambria" w:hAnsi="Cambria"/>
          <w:bCs/>
          <w:color w:val="002060"/>
          <w:sz w:val="8"/>
        </w:rPr>
      </w:pPr>
    </w:p>
    <w:p w:rsidR="00465C9F" w:rsidRDefault="0033530E" w:rsidP="00465C9F">
      <w:pPr>
        <w:tabs>
          <w:tab w:val="left" w:pos="3402"/>
        </w:tabs>
        <w:rPr>
          <w:rFonts w:ascii="Cambria" w:hAnsi="Cambria"/>
          <w:color w:val="1F3864" w:themeColor="accent5" w:themeShade="80"/>
        </w:rPr>
      </w:pPr>
      <w:r>
        <w:rPr>
          <w:rFonts w:ascii="Cambria" w:hAnsi="Cambria"/>
          <w:b/>
          <w:color w:val="002060"/>
          <w:szCs w:val="22"/>
        </w:rPr>
        <w:t>JUDr. František Vyskočil, Ph.D.</w:t>
      </w:r>
      <w:r>
        <w:rPr>
          <w:rFonts w:ascii="Cambria" w:hAnsi="Cambria"/>
          <w:b/>
          <w:color w:val="002060"/>
          <w:szCs w:val="22"/>
        </w:rPr>
        <w:tab/>
      </w:r>
      <w:r>
        <w:rPr>
          <w:rFonts w:ascii="Cambria" w:hAnsi="Cambria"/>
          <w:b/>
          <w:color w:val="002060"/>
          <w:szCs w:val="22"/>
        </w:rPr>
        <w:tab/>
      </w:r>
      <w:r w:rsidRPr="0033530E">
        <w:rPr>
          <w:rFonts w:ascii="Cambria" w:hAnsi="Cambria"/>
          <w:color w:val="002060"/>
          <w:szCs w:val="22"/>
        </w:rPr>
        <w:t>advokát</w:t>
      </w:r>
      <w:r>
        <w:rPr>
          <w:rFonts w:ascii="Cambria" w:hAnsi="Cambria"/>
          <w:color w:val="002060"/>
          <w:szCs w:val="22"/>
        </w:rPr>
        <w:t xml:space="preserve"> </w:t>
      </w:r>
      <w:r w:rsidR="0004594F">
        <w:rPr>
          <w:rFonts w:ascii="Cambria" w:hAnsi="Cambria"/>
          <w:color w:val="002060"/>
          <w:szCs w:val="22"/>
        </w:rPr>
        <w:t>specializující</w:t>
      </w:r>
      <w:r>
        <w:rPr>
          <w:rFonts w:ascii="Cambria" w:hAnsi="Cambria"/>
          <w:color w:val="002060"/>
          <w:szCs w:val="22"/>
        </w:rPr>
        <w:t xml:space="preserve"> se na problematiku</w:t>
      </w:r>
      <w:r w:rsidR="0004594F">
        <w:rPr>
          <w:rFonts w:ascii="Cambria" w:hAnsi="Cambria"/>
          <w:color w:val="002060"/>
          <w:szCs w:val="22"/>
        </w:rPr>
        <w:t xml:space="preserve"> autorského práva, </w:t>
      </w:r>
      <w:r w:rsidR="0004594F" w:rsidRPr="0004594F">
        <w:rPr>
          <w:rFonts w:ascii="Cambria" w:hAnsi="Cambria"/>
          <w:color w:val="002060"/>
        </w:rPr>
        <w:t>partner Advokátní kanceláře Vyskočil, Krošlák a spol.</w:t>
      </w:r>
      <w:r w:rsidR="0004594F">
        <w:rPr>
          <w:rFonts w:ascii="Cambria" w:hAnsi="Cambria"/>
          <w:color w:val="002060"/>
        </w:rPr>
        <w:t xml:space="preserve">, přednáší </w:t>
      </w:r>
      <w:r w:rsidR="0004594F" w:rsidRPr="0004594F">
        <w:rPr>
          <w:rFonts w:ascii="Cambria" w:hAnsi="Cambria"/>
          <w:color w:val="002060"/>
        </w:rPr>
        <w:t>právo studentům</w:t>
      </w:r>
      <w:r w:rsidR="0004594F">
        <w:rPr>
          <w:rFonts w:ascii="Cambria" w:hAnsi="Cambria"/>
          <w:color w:val="002060"/>
        </w:rPr>
        <w:t xml:space="preserve"> DAMU, FAMU, HAMU</w:t>
      </w:r>
      <w:r w:rsidRPr="0004594F">
        <w:rPr>
          <w:rFonts w:ascii="Cambria" w:hAnsi="Cambria"/>
          <w:color w:val="002060"/>
          <w:szCs w:val="22"/>
        </w:rPr>
        <w:t xml:space="preserve"> </w:t>
      </w:r>
      <w:r>
        <w:rPr>
          <w:rFonts w:ascii="Cambria" w:hAnsi="Cambria"/>
          <w:b/>
          <w:color w:val="002060"/>
          <w:szCs w:val="22"/>
        </w:rPr>
        <w:tab/>
      </w:r>
      <w:r>
        <w:rPr>
          <w:rFonts w:ascii="Cambria" w:hAnsi="Cambria"/>
          <w:b/>
          <w:color w:val="002060"/>
          <w:szCs w:val="22"/>
        </w:rPr>
        <w:tab/>
      </w:r>
      <w:r w:rsidR="00465C9F">
        <w:rPr>
          <w:rFonts w:ascii="Cambria" w:hAnsi="Cambria"/>
          <w:color w:val="1F3864" w:themeColor="accent5" w:themeShade="80"/>
        </w:rPr>
        <w:tab/>
      </w:r>
    </w:p>
    <w:p w:rsidR="00465C9F" w:rsidRDefault="00465C9F" w:rsidP="00465C9F">
      <w:pPr>
        <w:tabs>
          <w:tab w:val="left" w:pos="3402"/>
        </w:tabs>
        <w:rPr>
          <w:rFonts w:ascii="Cambria" w:hAnsi="Cambria"/>
          <w:color w:val="1F3864" w:themeColor="accent5" w:themeShade="80"/>
        </w:rPr>
      </w:pPr>
    </w:p>
    <w:p w:rsidR="0004594F" w:rsidRPr="0004594F" w:rsidRDefault="0033530E" w:rsidP="0004594F">
      <w:pPr>
        <w:rPr>
          <w:rFonts w:ascii="Cambria" w:hAnsi="Cambria" w:cs="Calibri"/>
          <w:color w:val="002060"/>
        </w:rPr>
      </w:pPr>
      <w:r w:rsidRPr="0033530E">
        <w:rPr>
          <w:rFonts w:ascii="Cambria" w:hAnsi="Cambria"/>
          <w:b/>
          <w:color w:val="002060"/>
        </w:rPr>
        <w:t>JUDr. Adéla Faladová</w:t>
      </w:r>
      <w:r w:rsidR="0004594F">
        <w:rPr>
          <w:rFonts w:ascii="Cambria" w:hAnsi="Cambria"/>
          <w:b/>
          <w:color w:val="002060"/>
        </w:rPr>
        <w:tab/>
      </w:r>
      <w:r w:rsidR="0004594F" w:rsidRPr="0004594F">
        <w:rPr>
          <w:rFonts w:ascii="Cambria" w:hAnsi="Cambria"/>
          <w:color w:val="002060"/>
        </w:rPr>
        <w:t xml:space="preserve">zástupce vedoucího samostatného oddělení autorského práva </w:t>
      </w:r>
      <w:r w:rsidR="0004594F">
        <w:rPr>
          <w:rFonts w:ascii="Cambria" w:hAnsi="Cambria"/>
          <w:color w:val="002060"/>
        </w:rPr>
        <w:t xml:space="preserve">na </w:t>
      </w:r>
      <w:r w:rsidR="0004594F" w:rsidRPr="0004594F">
        <w:rPr>
          <w:rFonts w:ascii="Cambria" w:hAnsi="Cambria"/>
          <w:color w:val="002060"/>
        </w:rPr>
        <w:t>Ministerstv</w:t>
      </w:r>
      <w:r w:rsidR="0004594F">
        <w:rPr>
          <w:rFonts w:ascii="Cambria" w:hAnsi="Cambria"/>
          <w:color w:val="002060"/>
        </w:rPr>
        <w:t>u</w:t>
      </w:r>
      <w:r w:rsidR="0004594F" w:rsidRPr="0004594F">
        <w:rPr>
          <w:rFonts w:ascii="Cambria" w:hAnsi="Cambria"/>
          <w:color w:val="002060"/>
        </w:rPr>
        <w:t xml:space="preserve"> kultury</w:t>
      </w:r>
    </w:p>
    <w:p w:rsidR="00465C9F" w:rsidRPr="0004594F" w:rsidRDefault="00836E92" w:rsidP="00465C9F">
      <w:pPr>
        <w:tabs>
          <w:tab w:val="left" w:pos="3402"/>
        </w:tabs>
        <w:rPr>
          <w:rFonts w:ascii="Cambria" w:hAnsi="Cambria"/>
          <w:b/>
          <w:color w:val="002060"/>
          <w:sz w:val="32"/>
          <w:szCs w:val="22"/>
        </w:rPr>
      </w:pPr>
      <w:r w:rsidRPr="0004594F">
        <w:rPr>
          <w:rFonts w:ascii="Cambria" w:hAnsi="Cambria"/>
          <w:b/>
          <w:color w:val="002060"/>
          <w:sz w:val="32"/>
          <w:szCs w:val="22"/>
        </w:rPr>
        <w:tab/>
      </w:r>
      <w:r w:rsidR="00465C9F" w:rsidRPr="0004594F">
        <w:rPr>
          <w:rFonts w:ascii="Cambria" w:hAnsi="Cambria"/>
          <w:color w:val="002060"/>
          <w:sz w:val="32"/>
          <w:szCs w:val="22"/>
        </w:rPr>
        <w:tab/>
      </w:r>
    </w:p>
    <w:p w:rsidR="00465C9F" w:rsidRDefault="00465C9F" w:rsidP="00465C9F">
      <w:pPr>
        <w:tabs>
          <w:tab w:val="left" w:pos="3402"/>
        </w:tabs>
        <w:rPr>
          <w:rFonts w:ascii="Cambria" w:hAnsi="Cambria"/>
          <w:b/>
          <w:color w:val="002060"/>
          <w:szCs w:val="22"/>
        </w:rPr>
      </w:pPr>
    </w:p>
    <w:sectPr w:rsidR="0046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B3"/>
    <w:rsid w:val="0004594F"/>
    <w:rsid w:val="0004743C"/>
    <w:rsid w:val="000951E0"/>
    <w:rsid w:val="0011650F"/>
    <w:rsid w:val="00237E85"/>
    <w:rsid w:val="002C5AEB"/>
    <w:rsid w:val="002D750B"/>
    <w:rsid w:val="0033530E"/>
    <w:rsid w:val="00346C8A"/>
    <w:rsid w:val="003627FB"/>
    <w:rsid w:val="003E661C"/>
    <w:rsid w:val="003F3006"/>
    <w:rsid w:val="00465C9F"/>
    <w:rsid w:val="00491776"/>
    <w:rsid w:val="004C6CE1"/>
    <w:rsid w:val="00502BFA"/>
    <w:rsid w:val="00560CF7"/>
    <w:rsid w:val="00624205"/>
    <w:rsid w:val="0062650F"/>
    <w:rsid w:val="006D0643"/>
    <w:rsid w:val="0078272B"/>
    <w:rsid w:val="00836E92"/>
    <w:rsid w:val="008924B3"/>
    <w:rsid w:val="008A5A03"/>
    <w:rsid w:val="009D2B5C"/>
    <w:rsid w:val="009E5B99"/>
    <w:rsid w:val="00A73F27"/>
    <w:rsid w:val="00B20C7E"/>
    <w:rsid w:val="00B2249A"/>
    <w:rsid w:val="00BB3C88"/>
    <w:rsid w:val="00BD0234"/>
    <w:rsid w:val="00C942C2"/>
    <w:rsid w:val="00CD667C"/>
    <w:rsid w:val="00CE2A2D"/>
    <w:rsid w:val="00D54360"/>
    <w:rsid w:val="00E00F67"/>
    <w:rsid w:val="00E12471"/>
    <w:rsid w:val="00E3140B"/>
    <w:rsid w:val="00E4132E"/>
    <w:rsid w:val="00ED661B"/>
    <w:rsid w:val="00ED6DA1"/>
    <w:rsid w:val="00F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24B3"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24B3"/>
    <w:rPr>
      <w:rFonts w:ascii="Verdana" w:eastAsia="Times New Roman" w:hAnsi="Verdana" w:cs="Times New Roman"/>
      <w:b/>
      <w:color w:val="000080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C88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2471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2D7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4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24B3"/>
    <w:pPr>
      <w:keepNext/>
      <w:jc w:val="center"/>
      <w:outlineLvl w:val="0"/>
    </w:pPr>
    <w:rPr>
      <w:rFonts w:ascii="Verdana" w:hAnsi="Verdana"/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24B3"/>
    <w:rPr>
      <w:rFonts w:ascii="Verdana" w:eastAsia="Times New Roman" w:hAnsi="Verdana" w:cs="Times New Roman"/>
      <w:b/>
      <w:color w:val="000080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C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C88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2471"/>
    <w:pPr>
      <w:spacing w:before="100" w:beforeAutospacing="1" w:after="100" w:afterAutospacing="1"/>
    </w:pPr>
    <w:rPr>
      <w:szCs w:val="24"/>
    </w:rPr>
  </w:style>
  <w:style w:type="character" w:styleId="Siln">
    <w:name w:val="Strong"/>
    <w:basedOn w:val="Standardnpsmoodstavce"/>
    <w:uiPriority w:val="22"/>
    <w:qFormat/>
    <w:rsid w:val="002D7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Jelínková</dc:creator>
  <cp:lastModifiedBy>radostovakr</cp:lastModifiedBy>
  <cp:revision>2</cp:revision>
  <cp:lastPrinted>2016-09-21T11:07:00Z</cp:lastPrinted>
  <dcterms:created xsi:type="dcterms:W3CDTF">2018-05-15T06:56:00Z</dcterms:created>
  <dcterms:modified xsi:type="dcterms:W3CDTF">2018-05-15T06:56:00Z</dcterms:modified>
</cp:coreProperties>
</file>